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9C7F04" w14:textId="77777777" w:rsidR="00041364" w:rsidRDefault="00041364" w:rsidP="00041364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รายละเอียด</w:t>
      </w:r>
    </w:p>
    <w:p w14:paraId="56C1A92C" w14:textId="77777777" w:rsidR="00041364" w:rsidRDefault="00041364" w:rsidP="00041364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การส่งผลงาน </w:t>
      </w:r>
      <w:r>
        <w:rPr>
          <w:rFonts w:ascii="TH SarabunPSK" w:hAnsi="TH SarabunPSK" w:cs="TH SarabunPSK"/>
          <w:b/>
          <w:bCs/>
        </w:rPr>
        <w:t>Best Practice Service Plan</w:t>
      </w:r>
    </w:p>
    <w:p w14:paraId="5E83EC54" w14:textId="77777777" w:rsidR="00041364" w:rsidRDefault="00041364" w:rsidP="00041364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การประชุมแลกเปลี่ยนเรียนรู้การพัฒนาระบบบริการสุขภาพ </w:t>
      </w:r>
      <w:r>
        <w:rPr>
          <w:rFonts w:ascii="TH SarabunPSK" w:hAnsi="TH SarabunPSK" w:cs="TH SarabunPSK"/>
          <w:b/>
          <w:bCs/>
        </w:rPr>
        <w:t>(Service Plan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</w:rPr>
        <w:t>Sharing)</w:t>
      </w:r>
    </w:p>
    <w:p w14:paraId="060E2936" w14:textId="77777777" w:rsidR="00041364" w:rsidRDefault="00041364" w:rsidP="0004136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                                                       </w:t>
      </w:r>
      <w:r>
        <w:rPr>
          <w:rFonts w:ascii="TH SarabunPSK" w:hAnsi="TH SarabunPSK" w:cs="TH SarabunPSK" w:hint="cs"/>
          <w:b/>
          <w:bCs/>
          <w:cs/>
        </w:rPr>
        <w:t>ครั้งที่ 8/2565</w:t>
      </w:r>
    </w:p>
    <w:p w14:paraId="684FB629" w14:textId="77777777" w:rsidR="00041364" w:rsidRDefault="00041364" w:rsidP="00041364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*********************************</w:t>
      </w:r>
    </w:p>
    <w:p w14:paraId="550C2FEA" w14:textId="77777777" w:rsidR="00041364" w:rsidRDefault="00041364" w:rsidP="0004136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 xml:space="preserve">แบบฟอร์มการนำเสนอผลงาน </w:t>
      </w:r>
      <w:r>
        <w:rPr>
          <w:rFonts w:ascii="TH SarabunPSK" w:hAnsi="TH SarabunPSK" w:cs="TH SarabunPSK"/>
        </w:rPr>
        <w:t>Best Practice Service Plan</w:t>
      </w:r>
    </w:p>
    <w:p w14:paraId="4F9708DC" w14:textId="77777777" w:rsidR="00041364" w:rsidRDefault="00041364" w:rsidP="00041364">
      <w:pPr>
        <w:spacing w:before="120" w:line="340" w:lineRule="exac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 xml:space="preserve">1. ชื่อผลงาน </w:t>
      </w:r>
      <w:r>
        <w:rPr>
          <w:rFonts w:ascii="TH SarabunPSK" w:hAnsi="TH SarabunPSK" w:cs="TH SarabunPSK"/>
          <w:b/>
          <w:bCs/>
        </w:rPr>
        <w:t xml:space="preserve">Best Practice Service Plan </w:t>
      </w:r>
      <w:r>
        <w:rPr>
          <w:rFonts w:ascii="TH SarabunPSK" w:hAnsi="TH SarabunPSK" w:cs="TH SarabunPSK"/>
          <w:cs/>
        </w:rPr>
        <w:t>(สาขา ทารกแรกเกิด.)</w:t>
      </w:r>
    </w:p>
    <w:p w14:paraId="703BCC7E" w14:textId="77777777" w:rsidR="00041364" w:rsidRDefault="00041364" w:rsidP="00041364">
      <w:pPr>
        <w:ind w:left="54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highlight w:val="yellow"/>
          <w:cs/>
        </w:rPr>
        <w:t>การพัฒนาแนวทางการส่งเสริมการให้นมแม่ในเด็กป่วย โรงพยาบาลสกลนคร</w:t>
      </w:r>
    </w:p>
    <w:p w14:paraId="4120DF2E" w14:textId="10285095" w:rsidR="00041364" w:rsidRDefault="00041364" w:rsidP="00041364">
      <w:pPr>
        <w:rPr>
          <w:rFonts w:ascii="TH SarabunPSK" w:hAnsi="TH SarabunPSK" w:cs="TH SarabunPSK"/>
          <w:b/>
          <w:bCs/>
        </w:rPr>
      </w:pP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A889FF" wp14:editId="03668C7D">
                <wp:simplePos x="0" y="0"/>
                <wp:positionH relativeFrom="column">
                  <wp:posOffset>591185</wp:posOffset>
                </wp:positionH>
                <wp:positionV relativeFrom="paragraph">
                  <wp:posOffset>333375</wp:posOffset>
                </wp:positionV>
                <wp:extent cx="287020" cy="222885"/>
                <wp:effectExtent l="0" t="0" r="17780" b="24765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6.55pt;margin-top:26.25pt;width:22.6pt;height:1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ytLZgIAACIFAAAOAAAAZHJzL2Uyb0RvYy54bWysVE1PGzEQvVfqf7B8L5tEodAVGxQFUVVC&#10;gICKs/Ha2VVtjzt2skl/fcfezQZR1EPVHBx7Z958PL/xxeXOGrZVGFpwFZ+eTDhTTkLdunXFvz9d&#10;fzrnLEThamHAqYrvVeCXi48fLjpfqhk0YGqFjIK4UHa+4k2MviyKIBtlRTgBrxwZNaAVkY64LmoU&#10;HUW3pphNJp+LDrD2CFKFQF+veiNf5PhaKxnvtA4qMlNxqi3mFfP6ktZicSHKNQrftHIoQ/xDFVa0&#10;jpKOoa5EFGyD7R+hbCsRAuh4IsEWoHUrVe6BuplO3nTz2Aivci9ETvAjTeH/hZW323tkbU13x5kT&#10;lq7o2kAnG4GxZCtwjigEZNPEVOdDSYBHf4/DKdA2tb3TaNM/NcR2md39yK7aRSbp4+z8bDKjO5Bk&#10;mtHvNLNfHMEeQ/yqwLK0qbimOlapjrGKzLDY3oRI6Ql4ANAhldYXk3dxb1Sqx7gHpam9lD6js7DU&#10;yiDbCpJE/SM3RrGyZ4Lo1pgRNH0PZOIBNPgmmMpiG4GT94DHbKN3zggujkDbOsC/g3Xvf+i67zW1&#10;/QL1nm4ToZd58PK6JSpvRIj3AknXxD7NaryjJbFbcRh2nDWAv977nvxJbmTlrKM5qXj4uRGoODPf&#10;HAnxy3Q+T4OVD/PTs3TD+Nry8triNnYFxDuJjarL2+QfzWGrEewzjfQyZSWTcJJyV1xGPBxWsZ9f&#10;ehSkWi6zGw2TF/HGPXqZgidWkzieds8C/aCnSEK8hcNMifKNkHrfhHSw3ETQbVbZkdeBbxrELL7h&#10;0UiT/vqcvY5P2+I3AAAA//8DAFBLAwQUAAYACAAAACEAwdUtjt4AAAAIAQAADwAAAGRycy9kb3du&#10;cmV2LnhtbEyPy07DMBRE90j8g3WR2FHnQUsIual4CKSqK9rC2o1v4yixHcVuEv4edwXL0YxmzhTr&#10;WXdspME11iDEiwgYmcrKxtQIh/37XQbMeWGk6KwhhB9ysC6vrwqRSzuZTxp3vmahxLhcICjv+5xz&#10;VynSwi1sTyZ4Jzto4YMcai4HMYVy3fEkilZci8aEBSV6elVUtbuzRji5l68qGad2Iz9kfP/2vZ1V&#10;u0W8vZmfn4B5mv1fGC74AR3KwHS0ZyMd6xAe0zgkEZbJEtjFT7MU2BEhe1gBLwv+/0D5CwAA//8D&#10;AFBLAQItABQABgAIAAAAIQC2gziS/gAAAOEBAAATAAAAAAAAAAAAAAAAAAAAAABbQ29udGVudF9U&#10;eXBlc10ueG1sUEsBAi0AFAAGAAgAAAAhADj9If/WAAAAlAEAAAsAAAAAAAAAAAAAAAAALwEAAF9y&#10;ZWxzLy5yZWxzUEsBAi0AFAAGAAgAAAAhAFa3K0tmAgAAIgUAAA4AAAAAAAAAAAAAAAAALgIAAGRy&#10;cy9lMm9Eb2MueG1sUEsBAi0AFAAGAAgAAAAhAMHVLY7eAAAACAEAAA8AAAAAAAAAAAAAAAAAwAQA&#10;AGRycy9kb3ducmV2LnhtbFBLBQYAAAAABAAEAPMAAADLBQAAAAA=&#10;" fillcolor="white [3201]" strokecolor="black [3200]" strokeweight="2pt"/>
            </w:pict>
          </mc:Fallback>
        </mc:AlternateContent>
      </w:r>
      <w:r>
        <w:rPr>
          <w:rFonts w:ascii="TH SarabunPSK" w:hAnsi="TH SarabunPSK" w:cs="TH SarabunPSK"/>
          <w:b/>
          <w:bCs/>
          <w:cs/>
        </w:rPr>
        <w:t>2. กำหนดรูปแบบการนำเสนอ</w:t>
      </w:r>
    </w:p>
    <w:p w14:paraId="251EC6A6" w14:textId="77777777" w:rsidR="00041364" w:rsidRDefault="00041364" w:rsidP="00041364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b/>
          <w:bCs/>
          <w:highlight w:val="yellow"/>
        </w:rPr>
        <w:t>√</w:t>
      </w:r>
      <w:r>
        <w:rPr>
          <w:rFonts w:ascii="TH SarabunPSK" w:hAnsi="TH SarabunPSK" w:cs="TH SarabunPSK"/>
          <w:b/>
          <w:bCs/>
          <w:highlight w:val="yellow"/>
          <w:cs/>
        </w:rPr>
        <w:tab/>
        <w:t xml:space="preserve">2.1 </w:t>
      </w:r>
      <w:r>
        <w:rPr>
          <w:rFonts w:ascii="TH SarabunPSK" w:hAnsi="TH SarabunPSK" w:cs="TH SarabunPSK"/>
          <w:highlight w:val="yellow"/>
          <w:cs/>
        </w:rPr>
        <w:t>ผลงานทางวิชาการ</w:t>
      </w:r>
    </w:p>
    <w:p w14:paraId="28B7871A" w14:textId="04689A0C" w:rsidR="00041364" w:rsidRDefault="00041364" w:rsidP="00041364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Angsana New" w:hAnsi="Angsana New" w:cs="Angsana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C2AE11" wp14:editId="04852EFF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2" name="Flowchart: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Connector 2" o:spid="_x0000_s1026" type="#_x0000_t120" style="position:absolute;margin-left:46.85pt;margin-top:23pt;width:22.6pt;height:1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nmwhAIAAC0FAAAOAAAAZHJzL2Uyb0RvYy54bWysVEtv2zAMvg/YfxB0X+0Y7doZdYogRYYB&#10;RVegHXpmZTkWIImapMTJfv0o2U3Tx2mYDzIliq+PH3V5tTOabaUPCm3DZyclZ9IKbJVdN/zXw+rL&#10;BWchgm1Bo5UN38vAr+afP10OrpYV9qhb6Rk5saEeXMP7GF1dFEH00kA4QSctKTv0BiJt/bpoPQzk&#10;3eiiKsuvxYC+dR6FDIFOr0cln2f/XSdF/Nl1QUamG065xbz6vD6ltZhfQr324HolpjTgH7IwoCwF&#10;Pbi6hghs49U7V0YJjwG7eCLQFNh1SshcA1UzK99Uc9+Dk7kWAie4A0zh/7kVt9s7z1Tb8IozC4Za&#10;tNI4iB58rNkSrSUI0bMqITW4UJPBvbvz0y6QmMredd6kPxXEdhnd/QFduYtM0GF1cV5W1ANBqoq+&#10;s4x+8WLsfIjfJRqWhIZ3lMcy5XHIIiMM25sQKTwZPhukyAG1aldK67zZh6X2bAvUdSJLiwNnGkKk&#10;Q6ovf6kecvHKTFs2EImr8zKlCUTHTkMk0TgCKNg1Z6DXxHMRfc7llXV4F/SBSj8KXObvo8CpkGsI&#10;/Zhx9pquQW1UpPHQyjT84tha26SVmeATHKk5YzuS9ITtnhrrcWR8cGKlKMgNgXAHnihOFdLYxp+0&#10;JKAbjpPEWY/+z0fn6T4xj7ScDTQyBMnvDXhJJf6wxMlvs9PTNGN5c3p2nprtjzVPxxq7MUuk/szo&#10;gXAii+l+1M9i59E80nQvUlRSgRUUewR/2izjOMr0Pgi5WORrNFcO4o29dyI5TzgleB92j+DdRK1I&#10;jbnF5/GC+g2nxrvJ0uJiE7FTmXAvuBJ10oZmMpNoej/S0B/v862XV27+FwAA//8DAFBLAwQUAAYA&#10;CAAAACEAn1fcrd8AAAAIAQAADwAAAGRycy9kb3ducmV2LnhtbEyPT0+DQBTE7yZ+h80z8WLsUquV&#10;Io/GP9EbTVqN51d4Asq+JexC0U/v9qTHyUxmfpOuJ9OqkXvXWEGYzyJQLIUtG6kQ3l6fL2NQzpOU&#10;1FphhG92sM5OT1JKSnuQLY87X6lQIi4hhNr7LtHaFTUbcjPbsQTvw/aGfJB9pcueDqHctPoqipba&#10;UCNhoaaOH2suvnaDQXgfb+yQ08NTt335GT9zd7HJhw3i+dl0fwfK8+T/wnDED+iQBaa9HaR0qkVY&#10;LW5DEuF6GS4d/UW8ArVHiOcR6CzV/w9kvwAAAP//AwBQSwECLQAUAAYACAAAACEAtoM4kv4AAADh&#10;AQAAEwAAAAAAAAAAAAAAAAAAAAAAW0NvbnRlbnRfVHlwZXNdLnhtbFBLAQItABQABgAIAAAAIQA4&#10;/SH/1gAAAJQBAAALAAAAAAAAAAAAAAAAAC8BAABfcmVscy8ucmVsc1BLAQItABQABgAIAAAAIQAS&#10;PnmwhAIAAC0FAAAOAAAAAAAAAAAAAAAAAC4CAABkcnMvZTJvRG9jLnhtbFBLAQItABQABgAIAAAA&#10;IQCfV9yt3wAAAAgBAAAPAAAAAAAAAAAAAAAAAN4EAABkcnMvZG93bnJldi54bWxQSwUGAAAAAAQA&#10;BADzAAAA6gU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</w:rPr>
        <w:t xml:space="preserve">      </w:t>
      </w:r>
      <w:r>
        <w:rPr>
          <w:rFonts w:ascii="TH SarabunPSK" w:hAnsi="TH SarabunPSK" w:cs="TH SarabunPSK" w:hint="cs"/>
          <w:b/>
          <w:bCs/>
          <w:highlight w:val="yellow"/>
        </w:rPr>
        <w:t>√</w:t>
      </w:r>
      <w:r>
        <w:rPr>
          <w:rFonts w:ascii="TH SarabunPSK" w:hAnsi="TH SarabunPSK" w:cs="TH SarabunPSK"/>
          <w:b/>
          <w:bCs/>
          <w:highlight w:val="yellow"/>
        </w:rPr>
        <w:sym w:font="Wingdings 2" w:char="F035"/>
      </w:r>
      <w:r>
        <w:rPr>
          <w:rFonts w:ascii="TH SarabunPSK" w:hAnsi="TH SarabunPSK" w:cs="TH SarabunPSK"/>
          <w:b/>
          <w:bCs/>
          <w:highlight w:val="yellow"/>
        </w:rPr>
        <w:t xml:space="preserve"> Oral Presentation</w:t>
      </w:r>
      <w:r>
        <w:rPr>
          <w:rFonts w:ascii="TH SarabunPSK" w:hAnsi="TH SarabunPSK" w:cs="TH SarabunPSK"/>
          <w:b/>
          <w:bCs/>
          <w:cs/>
        </w:rPr>
        <w:t xml:space="preserve">  </w:t>
      </w:r>
      <w:r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/>
          <w:b/>
          <w:bCs/>
        </w:rPr>
        <w:sym w:font="Wingdings 2" w:char="F035"/>
      </w:r>
      <w:r>
        <w:rPr>
          <w:rFonts w:ascii="TH SarabunPSK" w:hAnsi="TH SarabunPSK" w:cs="TH SarabunPSK"/>
        </w:rPr>
        <w:t xml:space="preserve"> </w:t>
      </w:r>
      <w:proofErr w:type="gramStart"/>
      <w:r>
        <w:rPr>
          <w:rFonts w:ascii="TH SarabunPSK" w:hAnsi="TH SarabunPSK" w:cs="TH SarabunPSK"/>
          <w:b/>
          <w:bCs/>
        </w:rPr>
        <w:t>Poster  Presentation</w:t>
      </w:r>
      <w:proofErr w:type="gramEnd"/>
    </w:p>
    <w:p w14:paraId="23C6BE26" w14:textId="77777777" w:rsidR="00041364" w:rsidRDefault="00041364" w:rsidP="00041364">
      <w:pPr>
        <w:spacing w:after="120" w:line="34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b/>
          <w:bCs/>
          <w:cs/>
        </w:rPr>
        <w:tab/>
        <w:t xml:space="preserve">2.2 </w:t>
      </w:r>
      <w:r>
        <w:rPr>
          <w:rFonts w:ascii="TH SarabunPSK" w:hAnsi="TH SarabunPSK" w:cs="TH SarabunPSK"/>
          <w:cs/>
        </w:rPr>
        <w:t>ผลงานนวัตกรรมและสิ่งประดิษฐ์</w:t>
      </w:r>
    </w:p>
    <w:p w14:paraId="1A797925" w14:textId="77777777" w:rsidR="00041364" w:rsidRDefault="00041364" w:rsidP="00041364">
      <w:pPr>
        <w:spacing w:after="120" w:line="340" w:lineRule="exact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        </w:t>
      </w:r>
      <w:r>
        <w:rPr>
          <w:rFonts w:ascii="TH SarabunPSK" w:hAnsi="TH SarabunPSK" w:cs="TH SarabunPSK"/>
          <w:b/>
          <w:bCs/>
        </w:rPr>
        <w:sym w:font="Wingdings 2" w:char="F035"/>
      </w:r>
      <w:r>
        <w:rPr>
          <w:rFonts w:ascii="TH SarabunPSK" w:hAnsi="TH SarabunPSK" w:cs="TH SarabunPSK"/>
          <w:b/>
          <w:bCs/>
        </w:rPr>
        <w:t xml:space="preserve"> Oral Presentation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>
        <w:rPr>
          <w:rFonts w:ascii="TH SarabunPSK" w:hAnsi="TH SarabunPSK" w:cs="TH SarabunPSK"/>
          <w:b/>
          <w:bCs/>
        </w:rPr>
        <w:t xml:space="preserve">   </w:t>
      </w:r>
      <w:r>
        <w:rPr>
          <w:rFonts w:ascii="TH SarabunPSK" w:hAnsi="TH SarabunPSK" w:cs="TH SarabunPSK"/>
          <w:b/>
          <w:bCs/>
        </w:rPr>
        <w:sym w:font="Wingdings 2" w:char="F035"/>
      </w:r>
      <w:r>
        <w:rPr>
          <w:rFonts w:ascii="TH SarabunPSK" w:hAnsi="TH SarabunPSK" w:cs="TH SarabunPSK"/>
        </w:rPr>
        <w:t xml:space="preserve"> </w:t>
      </w:r>
      <w:proofErr w:type="gramStart"/>
      <w:r>
        <w:rPr>
          <w:rFonts w:ascii="TH SarabunPSK" w:hAnsi="TH SarabunPSK" w:cs="TH SarabunPSK"/>
          <w:b/>
          <w:bCs/>
        </w:rPr>
        <w:t>Poster  Presentation</w:t>
      </w:r>
      <w:proofErr w:type="gramEnd"/>
      <w:r>
        <w:rPr>
          <w:rFonts w:ascii="TH SarabunPSK" w:hAnsi="TH SarabunPSK" w:cs="TH SarabunPSK"/>
          <w:b/>
          <w:bCs/>
        </w:rPr>
        <w:t xml:space="preserve"> </w:t>
      </w:r>
    </w:p>
    <w:p w14:paraId="412942E7" w14:textId="77777777" w:rsidR="00041364" w:rsidRDefault="00041364" w:rsidP="00041364">
      <w:pPr>
        <w:spacing w:before="1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3. ชื่อผู้ส่งผลงาน (ตัวบรรจง)</w:t>
      </w:r>
    </w:p>
    <w:p w14:paraId="66F8762D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ชื่อ </w:t>
      </w:r>
      <w:r>
        <w:rPr>
          <w:rFonts w:ascii="TH SarabunPSK" w:hAnsi="TH SarabunPSK" w:cs="TH SarabunPSK"/>
        </w:rPr>
        <w:t xml:space="preserve">– </w:t>
      </w:r>
      <w:r>
        <w:rPr>
          <w:rFonts w:ascii="TH SarabunPSK" w:hAnsi="TH SarabunPSK" w:cs="TH SarabunPSK"/>
          <w:cs/>
        </w:rPr>
        <w:t>สกุล  นางศรีอัมพร  ต้วนยี่</w:t>
      </w:r>
    </w:p>
    <w:p w14:paraId="64DA8984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ตำแหน่ง พยาบาลวิชาชีพชำนาญการพิเศษ</w:t>
      </w:r>
    </w:p>
    <w:p w14:paraId="2EDA7FBF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สถานที่ปฏิบัติงาน กลุ่มงานกุมารเวชกรรม โรงพยาบาลสกลนคร</w:t>
      </w:r>
    </w:p>
    <w:p w14:paraId="0F63805B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จังหวัด สกลนคร เขตสุขภาพที่ 8</w:t>
      </w:r>
    </w:p>
    <w:p w14:paraId="773FDED9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โทรศัพท์ 024176000 ต่อ 1900</w:t>
      </w:r>
      <w:r>
        <w:rPr>
          <w:rFonts w:ascii="TH SarabunPSK" w:hAnsi="TH SarabunPSK" w:cs="TH SarabunPSK"/>
        </w:rPr>
        <w:t>,</w:t>
      </w:r>
      <w:r>
        <w:rPr>
          <w:rFonts w:ascii="TH SarabunPSK" w:hAnsi="TH SarabunPSK" w:cs="TH SarabunPSK"/>
          <w:cs/>
        </w:rPr>
        <w:t>1901  มือถือ 065-1238231 โทรสาร ...........................................</w:t>
      </w:r>
    </w:p>
    <w:p w14:paraId="68552916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 xml:space="preserve">E-mail </w:t>
      </w:r>
      <w:hyperlink r:id="rId6" w:history="1">
        <w:r>
          <w:rPr>
            <w:rStyle w:val="Hyperlink"/>
            <w:rFonts w:ascii="TH SarabunPSK" w:hAnsi="TH SarabunPSK" w:cs="TH SarabunPSK"/>
          </w:rPr>
          <w:t>sriamporn.ty@gmail.com</w:t>
        </w:r>
      </w:hyperlink>
      <w:r>
        <w:rPr>
          <w:rFonts w:ascii="TH SarabunPSK" w:hAnsi="TH SarabunPSK" w:cs="TH SarabunPSK"/>
        </w:rPr>
        <w:t xml:space="preserve">  ID Line 0651238231</w:t>
      </w:r>
    </w:p>
    <w:p w14:paraId="26160D61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 xml:space="preserve">ปีที่ดำเนินการ </w:t>
      </w:r>
      <w:r>
        <w:rPr>
          <w:rFonts w:ascii="TH SarabunPSK" w:hAnsi="TH SarabunPSK" w:cs="TH SarabunPSK"/>
        </w:rPr>
        <w:t>2564</w:t>
      </w:r>
    </w:p>
    <w:p w14:paraId="370C1AA8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และชื่อ </w:t>
      </w:r>
      <w:r>
        <w:rPr>
          <w:rFonts w:ascii="TH SarabunPSK" w:hAnsi="TH SarabunPSK" w:cs="TH SarabunPSK" w:hint="cs"/>
        </w:rPr>
        <w:t xml:space="preserve">– </w:t>
      </w:r>
      <w:r>
        <w:rPr>
          <w:rFonts w:ascii="TH SarabunPSK" w:hAnsi="TH SarabunPSK" w:cs="TH SarabunPSK" w:hint="cs"/>
          <w:cs/>
        </w:rPr>
        <w:t>สกุล  นางสาวสิริรัตน์  โคตรตาแสง</w:t>
      </w:r>
    </w:p>
    <w:p w14:paraId="66675F65" w14:textId="77777777" w:rsidR="00041364" w:rsidRDefault="00041364" w:rsidP="00041364">
      <w:pPr>
        <w:spacing w:line="360" w:lineRule="exact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  <w:cs/>
        </w:rPr>
        <w:tab/>
        <w:t>ตำแหน่ง พยาบาลวิชาชีพชำนาญการ</w:t>
      </w:r>
    </w:p>
    <w:p w14:paraId="26C380A8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สถานที่ปฏิบัติงาน กลุ่มงานกุมารเวชกรรม โรงพยาบาลสกลนคร</w:t>
      </w:r>
    </w:p>
    <w:p w14:paraId="352B7424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  <w:t>จังหวัด สกลนคร เขตสุขภาพที่ 8</w:t>
      </w:r>
    </w:p>
    <w:p w14:paraId="5F134B03" w14:textId="77777777" w:rsidR="00041364" w:rsidRDefault="00041364" w:rsidP="00041364">
      <w:pPr>
        <w:spacing w:line="360" w:lineRule="exact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14:paraId="0231AC4D" w14:textId="77777777" w:rsidR="00041364" w:rsidRDefault="00041364" w:rsidP="00041364">
      <w:pPr>
        <w:rPr>
          <w:rFonts w:ascii="TH SarabunPSK" w:hAnsi="TH SarabunPSK" w:cs="TH SarabunPSK"/>
          <w:b/>
          <w:bCs/>
          <w:u w:val="single"/>
          <w:cs/>
        </w:rPr>
      </w:pPr>
    </w:p>
    <w:p w14:paraId="46ABC344" w14:textId="77777777" w:rsidR="00041364" w:rsidRDefault="00041364" w:rsidP="00041364">
      <w:pPr>
        <w:rPr>
          <w:rFonts w:ascii="TH SarabunPSK" w:hAnsi="TH SarabunPSK" w:cs="TH SarabunPSK"/>
          <w:b/>
          <w:bCs/>
          <w:u w:val="single"/>
        </w:rPr>
      </w:pPr>
    </w:p>
    <w:p w14:paraId="466ED183" w14:textId="77777777" w:rsidR="00041364" w:rsidRDefault="00041364" w:rsidP="00041364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**หมายเหตุ ให้สำนักงานเขตสุขภาพดำเนินการคัดเลือกและรวบรวมส่ง</w:t>
      </w:r>
    </w:p>
    <w:p w14:paraId="246855D9" w14:textId="77777777" w:rsidR="00041364" w:rsidRDefault="00041364" w:rsidP="00041364">
      <w:pPr>
        <w:rPr>
          <w:rFonts w:ascii="TH SarabunPSK" w:hAnsi="TH SarabunPSK" w:cs="TH SarabunPSK"/>
          <w:b/>
          <w:bCs/>
          <w:cs/>
        </w:rPr>
      </w:pPr>
    </w:p>
    <w:p w14:paraId="6AD1AC78" w14:textId="77777777" w:rsidR="00041364" w:rsidRDefault="00041364" w:rsidP="0052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5A82E4E" w14:textId="77777777" w:rsidR="00041364" w:rsidRDefault="00041364" w:rsidP="0052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0055FCB" w14:textId="77777777" w:rsidR="00041364" w:rsidRDefault="00041364" w:rsidP="0052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938D984" w14:textId="77777777" w:rsidR="00041364" w:rsidRDefault="00041364" w:rsidP="0052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4FD96F0" w14:textId="77777777" w:rsidR="00041364" w:rsidRDefault="00041364" w:rsidP="0052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F9443EF" w14:textId="77777777" w:rsidR="00041364" w:rsidRDefault="00041364" w:rsidP="0052713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B64D4CA" w14:textId="77777777" w:rsidR="00041364" w:rsidRPr="00041364" w:rsidRDefault="00041364" w:rsidP="00041364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14:paraId="6B6CABFE" w14:textId="02121B8D" w:rsidR="006B161C" w:rsidRPr="007324B1" w:rsidRDefault="00E3744C" w:rsidP="0052713B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ชื่อผลงาน</w:t>
      </w:r>
      <w:r w:rsidR="00A945DD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การพัฒนาคุณภาพหรือการพัฒนาระบบงาน </w:t>
      </w:r>
      <w:r w:rsidR="00A945DD" w:rsidRPr="007324B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27ACE" w:rsidRPr="00427ACE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การพัฒนาแนวทางการส่งเสริมการให้นมแม่ในเด็กป่วย โรงพยาบาลสกลนคร</w:t>
      </w:r>
    </w:p>
    <w:p w14:paraId="430F19E6" w14:textId="2D375167" w:rsidR="006B161C" w:rsidRPr="007324B1" w:rsidRDefault="00E3744C" w:rsidP="00C86F3B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คำสำคัญ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B21E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7ACE">
        <w:rPr>
          <w:rFonts w:ascii="TH SarabunIT๙" w:hAnsi="TH SarabunIT๙" w:cs="TH SarabunIT๙"/>
          <w:sz w:val="32"/>
          <w:szCs w:val="32"/>
        </w:rPr>
        <w:t>Breast milk in Sick Baby</w:t>
      </w:r>
    </w:p>
    <w:p w14:paraId="35615250" w14:textId="77777777" w:rsidR="005133C9" w:rsidRPr="007324B1" w:rsidRDefault="00E3744C" w:rsidP="005133C9">
      <w:pPr>
        <w:numPr>
          <w:ilvl w:val="0"/>
          <w:numId w:val="1"/>
        </w:numPr>
        <w:ind w:left="426" w:hanging="284"/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สรุปผลงานโดยย่อ 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719FA505" w14:textId="5DFA6925" w:rsidR="008A48F1" w:rsidRPr="007324B1" w:rsidRDefault="005133C9" w:rsidP="00187C29">
      <w:pPr>
        <w:ind w:left="426" w:right="237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หอผู้ป่วยกุมารเวชกรรม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4B1">
        <w:rPr>
          <w:rFonts w:ascii="TH SarabunIT๙" w:hAnsi="TH SarabunIT๙" w:cs="TH SarabunIT๙"/>
          <w:sz w:val="32"/>
          <w:szCs w:val="32"/>
        </w:rPr>
        <w:t>1</w:t>
      </w:r>
      <w:r w:rsidR="00187C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324B1">
        <w:rPr>
          <w:rFonts w:ascii="TH SarabunIT๙" w:hAnsi="TH SarabunIT๙" w:cs="TH SarabunIT๙"/>
          <w:sz w:val="32"/>
          <w:szCs w:val="32"/>
          <w:cs/>
        </w:rPr>
        <w:t>มีการเตรียมความพร้อมสำหรับมารดา</w:t>
      </w:r>
      <w:r w:rsidR="00427ACE">
        <w:rPr>
          <w:rFonts w:ascii="TH SarabunIT๙" w:hAnsi="TH SarabunIT๙" w:cs="TH SarabunIT๙" w:hint="cs"/>
          <w:sz w:val="32"/>
          <w:szCs w:val="32"/>
          <w:cs/>
        </w:rPr>
        <w:t>ในการให้นมแม่แม้ขณะที่ลูกป่วย รับการรักษาในโรงพยาบาล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48AA87B" w14:textId="3132BBBA" w:rsidR="008A48F1" w:rsidRPr="007324B1" w:rsidRDefault="005133C9" w:rsidP="00187C29">
      <w:pPr>
        <w:ind w:left="426" w:right="379" w:firstLine="578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ปัญหาที่พบคือ มารดาที่มาอยู่เลี้ยงทารกมีทั้ง</w:t>
      </w:r>
      <w:r w:rsidRPr="007324B1">
        <w:rPr>
          <w:rFonts w:ascii="TH SarabunIT๙" w:hAnsi="TH SarabunIT๙" w:cs="TH SarabunIT๙"/>
          <w:sz w:val="32"/>
          <w:szCs w:val="32"/>
        </w:rPr>
        <w:t xml:space="preserve">Teenage pregnancy, Elderly pregnancy 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และมารดาที่เพิ่งเคยมีลูกคนแรกหรือคนที่ไม่เคยเลี้ยงลูกเอง ทำให้การได้รับฟังคำแนะนำ และอ่านจากแผ่นพับอาจไม่เพียงพอต่อการเข้าใจ </w:t>
      </w:r>
      <w:r w:rsidR="00427ACE">
        <w:rPr>
          <w:rFonts w:ascii="TH SarabunIT๙" w:hAnsi="TH SarabunIT๙" w:cs="TH SarabunIT๙" w:hint="cs"/>
          <w:sz w:val="32"/>
          <w:szCs w:val="32"/>
          <w:cs/>
        </w:rPr>
        <w:t>ทำให้</w:t>
      </w:r>
      <w:r w:rsidRPr="007324B1">
        <w:rPr>
          <w:rFonts w:ascii="TH SarabunIT๙" w:hAnsi="TH SarabunIT๙" w:cs="TH SarabunIT๙"/>
          <w:sz w:val="32"/>
          <w:szCs w:val="32"/>
          <w:cs/>
        </w:rPr>
        <w:t>มารดามีความวิตกกังวล</w:t>
      </w:r>
    </w:p>
    <w:p w14:paraId="6BCCF322" w14:textId="418849E4" w:rsidR="006B161C" w:rsidRPr="006F1D5E" w:rsidRDefault="005133C9" w:rsidP="00427ACE">
      <w:pPr>
        <w:ind w:left="426" w:right="141" w:firstLine="578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ทางหอผู้ป่วยกุมารเวชกรรม</w:t>
      </w:r>
      <w:r w:rsidRPr="007324B1">
        <w:rPr>
          <w:rFonts w:ascii="TH SarabunIT๙" w:hAnsi="TH SarabunIT๙" w:cs="TH SarabunIT๙"/>
          <w:sz w:val="32"/>
          <w:szCs w:val="32"/>
        </w:rPr>
        <w:t xml:space="preserve">1 </w:t>
      </w:r>
      <w:r w:rsidRPr="007324B1">
        <w:rPr>
          <w:rFonts w:ascii="TH SarabunIT๙" w:hAnsi="TH SarabunIT๙" w:cs="TH SarabunIT๙"/>
          <w:sz w:val="32"/>
          <w:szCs w:val="32"/>
          <w:cs/>
        </w:rPr>
        <w:t>จึง</w:t>
      </w:r>
      <w:r w:rsidR="00427ACE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427ACE" w:rsidRPr="0033043D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ได้นำแนวทาง</w:t>
      </w:r>
      <w:r w:rsidR="00427ACE" w:rsidRPr="0033043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การเลี้ยงลูกด้วยนมแม่ตามบันได </w:t>
      </w:r>
      <w:r w:rsidR="00427ACE" w:rsidRPr="0033043D">
        <w:rPr>
          <w:rFonts w:ascii="TH SarabunIT๙" w:eastAsia="Times New Roman" w:hAnsi="TH SarabunIT๙" w:cs="TH SarabunIT๙"/>
          <w:sz w:val="32"/>
          <w:szCs w:val="32"/>
        </w:rPr>
        <w:t xml:space="preserve">10 </w:t>
      </w:r>
      <w:r w:rsidR="00427ACE" w:rsidRPr="0033043D">
        <w:rPr>
          <w:rFonts w:ascii="TH SarabunIT๙" w:eastAsia="Times New Roman" w:hAnsi="TH SarabunIT๙" w:cs="TH SarabunIT๙"/>
          <w:sz w:val="32"/>
          <w:szCs w:val="32"/>
          <w:cs/>
        </w:rPr>
        <w:t>ขั้นในการเลี้ยงลูกด้วยนมแม่ในเด็กป่วย “</w:t>
      </w:r>
      <w:r w:rsidR="00427ACE" w:rsidRPr="0033043D">
        <w:rPr>
          <w:rFonts w:ascii="TH SarabunIT๙" w:eastAsia="Times New Roman" w:hAnsi="TH SarabunIT๙" w:cs="TH SarabunIT๙"/>
          <w:sz w:val="32"/>
          <w:szCs w:val="32"/>
        </w:rPr>
        <w:t>Breast Feeding in Sick Babies</w:t>
      </w:r>
      <w:r w:rsidR="00427ACE" w:rsidRPr="0033043D">
        <w:rPr>
          <w:rFonts w:ascii="TH SarabunIT๙" w:eastAsia="Times New Roman" w:hAnsi="TH SarabunIT๙" w:cs="TH SarabunIT๙"/>
          <w:sz w:val="32"/>
          <w:szCs w:val="32"/>
          <w:cs/>
        </w:rPr>
        <w:t>” มาใช้เป็นแนวทางในการสนับสนุน ส่งเสริมให้นมแม่ในเด็กป่วยแต่ยังมีความซับซ้อน</w:t>
      </w:r>
      <w:r w:rsidR="00427AC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D33DD">
        <w:rPr>
          <w:rFonts w:ascii="TH SarabunIT๙" w:hAnsi="TH SarabunIT๙" w:cs="TH SarabunIT๙" w:hint="cs"/>
          <w:sz w:val="32"/>
          <w:szCs w:val="32"/>
          <w:cs/>
        </w:rPr>
        <w:t xml:space="preserve">ผลลัพธ์พบว่า </w:t>
      </w:r>
      <w:bookmarkStart w:id="1" w:name="_Hlk91750916"/>
      <w:r w:rsidR="00427ACE">
        <w:rPr>
          <w:rFonts w:ascii="TH SarabunIT๙" w:hAnsi="TH SarabunIT๙" w:cs="TH SarabunIT๙" w:hint="cs"/>
          <w:sz w:val="32"/>
          <w:szCs w:val="32"/>
          <w:cs/>
        </w:rPr>
        <w:t>อัตราการได้รับนมแม่ก่อนจำหน่ายยังไม่ถึงเป้าหมายตามเกณฑ์ แต่ได้รูปแบบในการทำงานที่เป็นแนวทางเดียวกัน จึงคาดหวังว่าแนวทางที่วางไว้จะนำพาซึ่งความสำเร็จ</w:t>
      </w:r>
    </w:p>
    <w:bookmarkEnd w:id="1"/>
    <w:p w14:paraId="42B187A7" w14:textId="21EF0075" w:rsidR="00F815F5" w:rsidRPr="008A4592" w:rsidRDefault="00E3744C" w:rsidP="008A4592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ชื่อหน่วยงาน </w:t>
      </w:r>
      <w:r w:rsidR="002D6CC7"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655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21202" w:rsidRPr="007324B1">
        <w:rPr>
          <w:rFonts w:ascii="TH SarabunIT๙" w:hAnsi="TH SarabunIT๙" w:cs="TH SarabunIT๙"/>
          <w:sz w:val="32"/>
          <w:szCs w:val="32"/>
          <w:cs/>
        </w:rPr>
        <w:t>หอผู้ป่วย</w:t>
      </w:r>
      <w:r w:rsidR="008A48F1" w:rsidRPr="007324B1">
        <w:rPr>
          <w:rFonts w:ascii="TH SarabunIT๙" w:hAnsi="TH SarabunIT๙" w:cs="TH SarabunIT๙"/>
          <w:sz w:val="32"/>
          <w:szCs w:val="32"/>
          <w:cs/>
        </w:rPr>
        <w:t>กุมารเวชกรรม 1</w:t>
      </w:r>
      <w:r w:rsidR="00F815F5" w:rsidRPr="008A4592">
        <w:rPr>
          <w:rFonts w:ascii="TH SarabunIT๙" w:hAnsi="TH SarabunIT๙" w:cs="TH SarabunIT๙"/>
          <w:sz w:val="32"/>
          <w:szCs w:val="32"/>
          <w:cs/>
        </w:rPr>
        <w:tab/>
      </w:r>
      <w:r w:rsidR="00F815F5" w:rsidRPr="008A4592">
        <w:rPr>
          <w:rFonts w:ascii="TH SarabunIT๙" w:hAnsi="TH SarabunIT๙" w:cs="TH SarabunIT๙"/>
          <w:sz w:val="32"/>
          <w:szCs w:val="32"/>
          <w:cs/>
        </w:rPr>
        <w:tab/>
      </w:r>
    </w:p>
    <w:p w14:paraId="2FADD70E" w14:textId="19749236" w:rsidR="00265740" w:rsidRPr="00265740" w:rsidRDefault="00E3744C" w:rsidP="006E5D8F">
      <w:pPr>
        <w:numPr>
          <w:ilvl w:val="0"/>
          <w:numId w:val="1"/>
        </w:numPr>
        <w:tabs>
          <w:tab w:val="clear" w:pos="900"/>
        </w:tabs>
        <w:ind w:hanging="360"/>
        <w:jc w:val="thaiDistribute"/>
        <w:rPr>
          <w:rFonts w:ascii="TH SarabunIT๙" w:hAnsi="TH SarabunIT๙" w:cs="TH SarabunIT๙"/>
          <w:sz w:val="32"/>
          <w:szCs w:val="32"/>
        </w:rPr>
      </w:pPr>
      <w:r w:rsidRPr="002657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 </w:t>
      </w:r>
      <w:r w:rsidRPr="00265740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65740" w:rsidRPr="0026574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65740" w:rsidRPr="00265740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265740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427ACE">
        <w:rPr>
          <w:rFonts w:ascii="TH SarabunIT๙" w:hAnsi="TH SarabunIT๙" w:cs="TH SarabunIT๙" w:hint="cs"/>
          <w:sz w:val="32"/>
          <w:szCs w:val="32"/>
          <w:cs/>
        </w:rPr>
        <w:t>ทารกได้รับนมแม่ก่อนจำหน่าย ร้อยละ 80</w:t>
      </w:r>
    </w:p>
    <w:p w14:paraId="3B1FEF34" w14:textId="77777777" w:rsidR="006B161C" w:rsidRPr="00265740" w:rsidRDefault="00E3744C" w:rsidP="00BA426D">
      <w:pPr>
        <w:numPr>
          <w:ilvl w:val="0"/>
          <w:numId w:val="1"/>
        </w:numPr>
        <w:tabs>
          <w:tab w:val="clear" w:pos="900"/>
        </w:tabs>
        <w:ind w:hanging="360"/>
        <w:rPr>
          <w:rFonts w:ascii="TH SarabunIT๙" w:hAnsi="TH SarabunIT๙" w:cs="TH SarabunIT๙"/>
          <w:sz w:val="32"/>
          <w:szCs w:val="32"/>
        </w:rPr>
      </w:pPr>
      <w:r w:rsidRPr="002657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ปัญหาและสาเหตุโดยย่อ </w:t>
      </w:r>
      <w:r w:rsidRPr="00265740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29DC990A" w14:textId="77777777" w:rsidR="00427ACE" w:rsidRDefault="00427ACE" w:rsidP="00427ACE">
      <w:pPr>
        <w:shd w:val="clear" w:color="auto" w:fill="FFFFFF"/>
        <w:ind w:left="567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427ACE">
        <w:rPr>
          <w:rFonts w:ascii="TH SarabunIT๙" w:hAnsi="TH SarabunIT๙" w:cs="TH SarabunIT๙"/>
          <w:sz w:val="32"/>
          <w:szCs w:val="32"/>
          <w:cs/>
        </w:rPr>
        <w:t>นมแม่เป็นอาหารที่ดีที่สุดและเหมาะสมต่อการเจริญเติบโตของทารก ช่วยลดอัตราการตายและอัตราการเจ็บป่วยของทารก มีประโยชน์ทั้งต่อทารก มารดา ครอบครัว สังคมและประเทศชาติองค์การอนามัยโลกและองค์การทุนเพื่อเด็กแห่งสหประชาชาติ แนะนำให้เลี้ยงลูกด้วยนมแม่อย่างเดียว (</w:t>
      </w:r>
      <w:r w:rsidRPr="00427ACE">
        <w:rPr>
          <w:rFonts w:ascii="TH SarabunIT๙" w:hAnsi="TH SarabunIT๙" w:cs="TH SarabunIT๙"/>
          <w:sz w:val="32"/>
          <w:szCs w:val="32"/>
        </w:rPr>
        <w:t>Exclusive breastfeeding</w:t>
      </w:r>
      <w:r w:rsidRPr="00427ACE">
        <w:rPr>
          <w:rFonts w:ascii="TH SarabunIT๙" w:hAnsi="TH SarabunIT๙" w:cs="TH SarabunIT๙"/>
          <w:sz w:val="32"/>
          <w:szCs w:val="32"/>
          <w:cs/>
        </w:rPr>
        <w:t xml:space="preserve">) เป็นเวลา </w:t>
      </w:r>
      <w:r w:rsidRPr="00427ACE">
        <w:rPr>
          <w:rFonts w:ascii="TH SarabunIT๙" w:hAnsi="TH SarabunIT๙" w:cs="TH SarabunIT๙"/>
          <w:sz w:val="32"/>
          <w:szCs w:val="32"/>
        </w:rPr>
        <w:t xml:space="preserve">6 </w:t>
      </w:r>
      <w:r w:rsidRPr="00427ACE">
        <w:rPr>
          <w:rFonts w:ascii="TH SarabunIT๙" w:hAnsi="TH SarabunIT๙" w:cs="TH SarabunIT๙"/>
          <w:sz w:val="32"/>
          <w:szCs w:val="32"/>
          <w:cs/>
        </w:rPr>
        <w:t xml:space="preserve">เดือน และหลังจากนั้นให้เลี้ยงลูกด้วยนมแม่ควบคู่กับอาหารตามวัยจนอายุครบ </w:t>
      </w:r>
      <w:r w:rsidRPr="00427ACE">
        <w:rPr>
          <w:rFonts w:ascii="TH SarabunIT๙" w:hAnsi="TH SarabunIT๙" w:cs="TH SarabunIT๙"/>
          <w:sz w:val="32"/>
          <w:szCs w:val="32"/>
        </w:rPr>
        <w:t xml:space="preserve">2 </w:t>
      </w:r>
      <w:r w:rsidRPr="00427ACE">
        <w:rPr>
          <w:rFonts w:ascii="TH SarabunIT๙" w:hAnsi="TH SarabunIT๙" w:cs="TH SarabunIT๙"/>
          <w:sz w:val="32"/>
          <w:szCs w:val="32"/>
          <w:cs/>
        </w:rPr>
        <w:t xml:space="preserve">ปีหรือนานกว่านั้น กระทรวงสาธารณสุขตั้งเป้าหมายว่า ในปี 2568 ทารกอายุต่ำกว่า 6 เดือน ร้อยละ 50 ได้รับนมแม่อย่างเดียว แต่จากข้อมูลการสำรวจสถานการณ์เด็กและสตรีในประเทศไทย </w:t>
      </w:r>
      <w:r w:rsidRPr="00427ACE">
        <w:rPr>
          <w:rFonts w:ascii="TH SarabunIT๙" w:hAnsi="TH SarabunIT๙" w:cs="TH SarabunIT๙"/>
          <w:sz w:val="32"/>
          <w:szCs w:val="32"/>
        </w:rPr>
        <w:t>Multi</w:t>
      </w:r>
      <w:r w:rsidRPr="00427ACE">
        <w:rPr>
          <w:rFonts w:ascii="TH SarabunIT๙" w:hAnsi="TH SarabunIT๙" w:cs="TH SarabunIT๙"/>
          <w:sz w:val="32"/>
          <w:szCs w:val="32"/>
          <w:cs/>
        </w:rPr>
        <w:t>-</w:t>
      </w:r>
      <w:r w:rsidRPr="00427ACE">
        <w:rPr>
          <w:rFonts w:ascii="TH SarabunIT๙" w:hAnsi="TH SarabunIT๙" w:cs="TH SarabunIT๙"/>
          <w:sz w:val="32"/>
          <w:szCs w:val="32"/>
        </w:rPr>
        <w:t xml:space="preserve">indicator cluster survey </w:t>
      </w:r>
      <w:r w:rsidRPr="00427ACE">
        <w:rPr>
          <w:rFonts w:ascii="TH SarabunIT๙" w:hAnsi="TH SarabunIT๙" w:cs="TH SarabunIT๙"/>
          <w:sz w:val="32"/>
          <w:szCs w:val="32"/>
          <w:cs/>
        </w:rPr>
        <w:t xml:space="preserve">ที่จัดทำโดยสำนักงานสถิติแห่งชาติร่วมกับองค์การทุนเพื่อเด็กแห่งสหประชาชาติ ในปี 2559 พบว่ามีทารกไทยเพียงร้อยละ 40 ได้กินนมแม่ภายใน 1 ชั่วโมงแรกหลังคลอด และเพียงร้อยละ 23.๑ ที่ได้กินนมแม่อย่างเดียวในช่วง </w:t>
      </w:r>
      <w:r w:rsidRPr="00427ACE">
        <w:rPr>
          <w:rFonts w:ascii="TH SarabunIT๙" w:hAnsi="TH SarabunIT๙" w:cs="TH SarabunIT๙"/>
          <w:sz w:val="32"/>
          <w:szCs w:val="32"/>
        </w:rPr>
        <w:br/>
      </w:r>
      <w:r w:rsidRPr="00427ACE">
        <w:rPr>
          <w:rFonts w:ascii="TH SarabunIT๙" w:hAnsi="TH SarabunIT๙" w:cs="TH SarabunIT๙"/>
          <w:sz w:val="32"/>
          <w:szCs w:val="32"/>
          <w:cs/>
        </w:rPr>
        <w:t>6 เดือนแรกของชีวิต (ยูนิเซฟประเทศไทยและสำนักงานสถิติแห่งชาติ, ๒๕๖๐) เห็นได้ว่าการเลี้ยงลูกด้วยนมแม่ยังไม่ได้ตามเป้าหมาย อาจ</w:t>
      </w:r>
      <w:r w:rsidRPr="00427ACE">
        <w:rPr>
          <w:rFonts w:ascii="TH SarabunIT๙" w:eastAsia="Times New Roman" w:hAnsi="TH SarabunIT๙" w:cs="TH SarabunIT๙"/>
          <w:sz w:val="32"/>
          <w:szCs w:val="32"/>
          <w:cs/>
        </w:rPr>
        <w:t xml:space="preserve">เพราะยังมีแม่ที่ไม่ได้เลี้ยงลูกด้วยนมแม่ตั้งแต่หลังคลอดอีกกลุ่มหนึ่งที่สำคัญคือ แม่ที่มีลูกป่วยทั้งทารกที่คลอดก่อนกำหนด ทารกป่วยที่ต้องรับการผ่าตัด </w:t>
      </w:r>
      <w:r w:rsidRPr="00427ACE">
        <w:rPr>
          <w:rFonts w:ascii="TH SarabunIT๙" w:eastAsia="Times New Roman" w:hAnsi="TH SarabunIT๙" w:cs="TH SarabunIT๙"/>
          <w:sz w:val="32"/>
          <w:szCs w:val="32"/>
        </w:rPr>
        <w:br/>
      </w:r>
      <w:r w:rsidRPr="00427ACE">
        <w:rPr>
          <w:rFonts w:ascii="TH SarabunIT๙" w:eastAsia="Times New Roman" w:hAnsi="TH SarabunIT๙" w:cs="TH SarabunIT๙"/>
          <w:sz w:val="32"/>
          <w:szCs w:val="32"/>
          <w:cs/>
        </w:rPr>
        <w:t>หรือเจ็บป่วยด้วยโรคต่าง ๆ เด็กกลุ่มนี้มีโอกาสถูกแยกแม่-ลูก หรือถูกสั่งให้งดนมแม่ด้วยเหตุผลต่างๆ มีงานวิจัยมากมายที่แสดงให้เห็นถึงพลังของนมแม่ ที่บ่งชี้ว่าน้ำนมแม่ทำให้เกิดการเปลี่ยนแปลงต่อสุขภาพของทารกที่ป่วยได้อย่างดี นมแม่เปรียบเสมือนการรักษา เป็นทั้งยาและภูมิคุ้มกันที่นมผง</w:t>
      </w:r>
      <w:r w:rsidRPr="00427ACE">
        <w:rPr>
          <w:rFonts w:ascii="TH SarabunIT๙" w:eastAsia="Times New Roman" w:hAnsi="TH SarabunIT๙" w:cs="TH SarabunIT๙"/>
          <w:sz w:val="32"/>
          <w:szCs w:val="32"/>
        </w:rPr>
        <w:br/>
      </w:r>
      <w:r w:rsidRPr="00427ACE">
        <w:rPr>
          <w:rFonts w:ascii="TH SarabunIT๙" w:eastAsia="Times New Roman" w:hAnsi="TH SarabunIT๙" w:cs="TH SarabunIT๙"/>
          <w:sz w:val="32"/>
          <w:szCs w:val="32"/>
          <w:cs/>
        </w:rPr>
        <w:t xml:space="preserve">ไม่สามารถทดแทนได้ จึงจำเป็นอย่างยิ่งที่จะต้องให้เด็กที่ป่วยได้รับการเลี้ยงดูด้วยน้ำนมแม่ซึ่งพยาบาลจะต้องมีความรู้และทักษะในการช่วยเหลือ และสนับสนุนให้แม่เลี้ยงลูกที่ป่วยด้วยนมแม่ </w:t>
      </w:r>
      <w:r w:rsidRPr="00427ACE">
        <w:rPr>
          <w:rFonts w:ascii="TH SarabunIT๙" w:eastAsia="Times New Roman" w:hAnsi="TH SarabunIT๙" w:cs="TH SarabunIT๙"/>
          <w:sz w:val="32"/>
          <w:szCs w:val="32"/>
        </w:rPr>
        <w:br/>
      </w:r>
      <w:r w:rsidRPr="00427ACE">
        <w:rPr>
          <w:rFonts w:ascii="TH SarabunIT๙" w:eastAsia="Times New Roman" w:hAnsi="TH SarabunIT๙" w:cs="TH SarabunIT๙"/>
          <w:sz w:val="32"/>
          <w:szCs w:val="32"/>
          <w:cs/>
        </w:rPr>
        <w:t>จึงจะทำให้เด็กป่วยได้รับการเลี้ยงดูด้วยนมแม่อย่างถูกต้องทัดเทียมกับเด็กปกติ</w:t>
      </w:r>
    </w:p>
    <w:p w14:paraId="4C428260" w14:textId="0EE7CB1C" w:rsidR="006B161C" w:rsidRPr="007324B1" w:rsidRDefault="00427ACE" w:rsidP="00427ACE">
      <w:pPr>
        <w:shd w:val="clear" w:color="auto" w:fill="FFFFFF"/>
        <w:ind w:left="567" w:firstLine="993"/>
        <w:jc w:val="thaiDistribute"/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โรงพยาบาลสกลนคร ตระหนักถึงความสำคัญของการให้นมแม่ทั้งเด็กป่วยและเด็กปกติ ตอบสนองนโยบายของกระทรวงสาธารณสุข มีการจัดตั้งคลินิกนมแม่ แต่งตั้งพยาบาลมิสนมแม่ทุก</w:t>
      </w:r>
      <w:r w:rsidRPr="0033043D">
        <w:rPr>
          <w:rFonts w:ascii="TH SarabunIT๙" w:hAnsi="TH SarabunIT๙" w:cs="TH SarabunIT๙"/>
          <w:sz w:val="32"/>
          <w:szCs w:val="32"/>
        </w:rPr>
        <w:br/>
      </w:r>
      <w:r w:rsidRPr="0033043D">
        <w:rPr>
          <w:rFonts w:ascii="TH SarabunIT๙" w:hAnsi="TH SarabunIT๙" w:cs="TH SarabunIT๙"/>
          <w:spacing w:val="-4"/>
          <w:sz w:val="32"/>
          <w:szCs w:val="32"/>
          <w:cs/>
        </w:rPr>
        <w:t>หอผู้ป่วยที่เกี่ยวข้องกับมารดาและทารก เพื่อส่งเสริมให้ทารกได้กินนมแม่อย่างต่อเนื่อง ฝึกความพร้อม</w:t>
      </w:r>
      <w:r w:rsidRPr="0033043D">
        <w:rPr>
          <w:rFonts w:ascii="TH SarabunIT๙" w:hAnsi="TH SarabunIT๙" w:cs="TH SarabunIT๙"/>
          <w:sz w:val="32"/>
          <w:szCs w:val="32"/>
          <w:cs/>
        </w:rPr>
        <w:lastRenderedPageBreak/>
        <w:t>ก่อนกลับบ้านในมารดาที่แยกแม่-ลูกเพื่อการรักษา บริการให้คำปรึกษาเรื่องการให้นมบุตร อีกทั้ง</w:t>
      </w:r>
      <w:r w:rsidRPr="0033043D">
        <w:rPr>
          <w:rFonts w:ascii="TH SarabunIT๙" w:hAnsi="TH SarabunIT๙" w:cs="TH SarabunIT๙"/>
          <w:sz w:val="32"/>
          <w:szCs w:val="32"/>
        </w:rPr>
        <w:br/>
      </w:r>
      <w:r w:rsidRPr="0033043D">
        <w:rPr>
          <w:rFonts w:ascii="TH SarabunIT๙" w:hAnsi="TH SarabunIT๙" w:cs="TH SarabunIT๙"/>
          <w:sz w:val="32"/>
          <w:szCs w:val="32"/>
          <w:cs/>
        </w:rPr>
        <w:t>มีการพัฒนาศักยภาพในการดูแลรักษาทารกแรกเกิด เพื่อเป็นศูนย์ความเป็นเลิศด้านทารกแรกเกิด ตามแผนพัฒนาระบบสุขภาพสาขาทารกแรกเกิด เขตสุขภาพที่ ๘ ทำให้มีทารกป่วยที่คลอด</w:t>
      </w:r>
      <w:r w:rsidRPr="0033043D">
        <w:rPr>
          <w:rFonts w:ascii="TH SarabunIT๙" w:hAnsi="TH SarabunIT๙" w:cs="TH SarabunIT๙"/>
          <w:sz w:val="32"/>
          <w:szCs w:val="32"/>
        </w:rPr>
        <w:br/>
      </w:r>
      <w:r w:rsidRPr="0033043D">
        <w:rPr>
          <w:rFonts w:ascii="TH SarabunIT๙" w:hAnsi="TH SarabunIT๙" w:cs="TH SarabunIT๙"/>
          <w:sz w:val="32"/>
          <w:szCs w:val="32"/>
          <w:cs/>
        </w:rPr>
        <w:t>ในโรงพยาบาลสกลนครและทารกที่ส่งต่อจากโรงพยาบาลชุมชน โรงพยาบาลจังหวัดข้างเคียงเข้ามารับการรักษาเฉลี่ยปีละ ๓,๕๐๐-๔,๐๐๐ รายต่อปี การดูแลเด็กป่วยในระยะแรกส่วนใหญ่มุ่งเน้นเฉพาะการรักษาอาการเด็กที่อยู่ในภาวะวิกฤต ทำให้มารดาไม่ได้รับการสนับสนุนให้มีส่วนร่วมในการ</w:t>
      </w:r>
      <w:r w:rsidRPr="0033043D">
        <w:rPr>
          <w:rFonts w:ascii="TH SarabunIT๙" w:hAnsi="TH SarabunIT๙" w:cs="TH SarabunIT๙"/>
          <w:sz w:val="32"/>
          <w:szCs w:val="32"/>
        </w:rPr>
        <w:br/>
      </w:r>
      <w:r w:rsidRPr="0033043D">
        <w:rPr>
          <w:rFonts w:ascii="TH SarabunIT๙" w:hAnsi="TH SarabunIT๙" w:cs="TH SarabunIT๙"/>
          <w:sz w:val="32"/>
          <w:szCs w:val="32"/>
          <w:cs/>
        </w:rPr>
        <w:t>เลี้ยงทารกที่ป่วยด้วยนมแม่</w:t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 xml:space="preserve"> สาเหตุดังกล่าวน่าจะเป็นส่วนหนึ่งที่ทำให้อัตราการเลี้ยงลูกด้วยนมแม่</w:t>
      </w:r>
      <w:r w:rsidRPr="0033043D">
        <w:rPr>
          <w:rFonts w:ascii="TH SarabunIT๙" w:eastAsia="Times New Roman" w:hAnsi="TH SarabunIT๙" w:cs="TH SarabunIT๙"/>
          <w:spacing w:val="-2"/>
          <w:sz w:val="32"/>
          <w:szCs w:val="32"/>
          <w:cs/>
        </w:rPr>
        <w:t>ไม่ได้ตามเป้าหมาย ต่อมาในปี ๒๕๕๘ กลุ่มงานกุมารเวชกรรม โรงพยาบาลสกลนคร ได้นำแนวทาง</w:t>
      </w:r>
      <w:r w:rsidRPr="0033043D">
        <w:rPr>
          <w:rFonts w:ascii="TH SarabunIT๙" w:eastAsia="Times New Roman" w:hAnsi="TH SarabunIT๙" w:cs="TH SarabunIT๙"/>
          <w:sz w:val="32"/>
          <w:szCs w:val="32"/>
        </w:rPr>
        <w:br/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การเลี้ยงลูกด้วยนมแม่ตามบันได </w:t>
      </w:r>
      <w:r w:rsidRPr="0033043D">
        <w:rPr>
          <w:rFonts w:ascii="TH SarabunIT๙" w:eastAsia="Times New Roman" w:hAnsi="TH SarabunIT๙" w:cs="TH SarabunIT๙"/>
          <w:sz w:val="32"/>
          <w:szCs w:val="32"/>
        </w:rPr>
        <w:t xml:space="preserve">10 </w:t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>ขั้นในการเลี้ยงลูกด้วยนมแม่ในเด็กป่วย “</w:t>
      </w:r>
      <w:r w:rsidRPr="0033043D">
        <w:rPr>
          <w:rFonts w:ascii="TH SarabunIT๙" w:eastAsia="Times New Roman" w:hAnsi="TH SarabunIT๙" w:cs="TH SarabunIT๙"/>
          <w:sz w:val="32"/>
          <w:szCs w:val="32"/>
        </w:rPr>
        <w:t>Breast Feeding in Sick Babies</w:t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>” มาใช้เป็นแนวทางในการสนับสนุน ส่งเสริมให้นมแม่ในเด็กป่วยแต่ยังมีความซับซ้อนมากกว่าการให้นมแม่ในเด็กปกติ จากสถิติปีงบประมาณ ๒๕๖๒ พบว่า มารดาที่ถูกแยกแม่-ลูก</w:t>
      </w:r>
      <w:r w:rsidRPr="0033043D">
        <w:rPr>
          <w:rFonts w:ascii="TH SarabunIT๙" w:eastAsia="Times New Roman" w:hAnsi="TH SarabunIT๙" w:cs="TH SarabunIT๙"/>
          <w:sz w:val="32"/>
          <w:szCs w:val="32"/>
        </w:rPr>
        <w:br/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 xml:space="preserve">ส่งนมแม่ครั้งแรกเฉลี่ย ๓๖ ชั่วโมงหลังคลอด ทารกที่ป่วยได้รับนมมื้อแรกเป็นนมมารดาร้อยละ ๓๒ และทารกได้รับนมแม่อย่างเดียวก่อนจำหน่ายร้อยละ ๕๐ (กลุ่มงานกุมารเวชกรรม โรงพยาบาลสกลนคร, ๒๕๖๒) ซึ่งแสดงให้เห็นว่าเด็กป่วยมากกว่าร้อยละ ๕๐ ไม่ได้รับนมแม่เป็นอาหารมื้อแรก และไม่ได้รับนมแม่ระหว่างอยู่ในโรงพยาบาล </w:t>
      </w:r>
      <w:r w:rsidRPr="0033043D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 xml:space="preserve">เมื่อวิเคราะห์สถานการณ์จากการสังเกตและสอบถามมารดา พยาบาลผู้ปฏิบัติงานพบว่า มารดาได้รับการสอนจากเจ้าหน้าที่ที่หอผู้ป่วยที่มารดานอนรักษาตัวในเรื่องประโยชน์ของนมแม่ วิธีการบีบเก็บน้ำนม แต่พบว่ามารดาบีบน้ำนม และระยะเวลาการบีบเก็บน้ำนมไม่ถูกต้อง เป็นสาเหตุน้ำนมหลั่งช้า ไม่ต่อเนื่อง เกิดปัญหาเต้านมคัดตึง เป็นสาเหตุให้มารดาบางรายหยุดบีบเก็บน้ำนม ด้านบุคลากรพบว่า มีการปฏิบัติในการให้ความรู้ ทักษะในการช่วยมารดาที่มีปัญหาในเรื่องการบีบเก็บน้ำนมที่ไม่เหมือนกัน การให้คำแนะนำ </w:t>
      </w:r>
      <w:r w:rsidRPr="0033043D">
        <w:rPr>
          <w:rFonts w:ascii="TH SarabunIT๙" w:eastAsia="Times New Roman" w:hAnsi="TH SarabunIT๙" w:cs="TH SarabunIT๙"/>
          <w:sz w:val="32"/>
          <w:szCs w:val="32"/>
        </w:rPr>
        <w:br/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 xml:space="preserve">การกระตุ้นมารดา ไม่สม่ำเสมอ เอกสารการให้ความรู้ไม่ทันสมัย รูปแบบการเก็บข้อมูลไม่ชัดเจน </w:t>
      </w:r>
      <w:r w:rsidRPr="0033043D">
        <w:rPr>
          <w:rFonts w:ascii="TH SarabunIT๙" w:eastAsia="Times New Roman" w:hAnsi="TH SarabunIT๙" w:cs="TH SarabunIT๙"/>
          <w:sz w:val="32"/>
          <w:szCs w:val="32"/>
        </w:rPr>
        <w:br/>
      </w:r>
      <w:r w:rsidRPr="0033043D">
        <w:rPr>
          <w:rFonts w:ascii="TH SarabunIT๙" w:eastAsia="Times New Roman" w:hAnsi="TH SarabunIT๙" w:cs="TH SarabunIT๙"/>
          <w:sz w:val="32"/>
          <w:szCs w:val="32"/>
          <w:cs/>
        </w:rPr>
        <w:t>หอผู้ป่วยกุมารเวชกรรม ๑ โรงพยาบาลสกลนคร เห็นความสำคัญในปัญหาดังกล่าว จึงจัดทำโครงการ การพัฒนาแนวทางการส่งเสริมการให้นมแม่ในเด็กป่วย โรงพยาบาลสกลนคร ขึ้นเพื่อให้เป็นแนวทางในการปฏิบัติงานและช่วยส่งเสริมให้มารดาสามารถให้นมแม่แก่เด็กป่วยได้อย่างถูกต้องและมีประสิทธิภาพ ส่งผลให้ทารกมีการเจริญเติบโต และพัฒนาการตามวัยที่เหมาะสมต่อไป</w:t>
      </w:r>
      <w:r w:rsidR="00E3744C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กิจกรรมการพัฒนา </w:t>
      </w:r>
      <w:r w:rsidR="00E3744C"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6BBA0E3F" w14:textId="7073AB31" w:rsidR="00B53E2D" w:rsidRPr="0033043D" w:rsidRDefault="00B53E2D" w:rsidP="00B53E2D">
      <w:pPr>
        <w:pStyle w:val="Default"/>
        <w:jc w:val="thaiDistribute"/>
        <w:rPr>
          <w:rFonts w:ascii="TH SarabunIT๙" w:hAnsi="TH SarabunIT๙" w:cs="TH SarabunIT๙"/>
          <w:b/>
          <w:bCs/>
          <w:color w:val="auto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auto"/>
          <w:sz w:val="32"/>
          <w:szCs w:val="32"/>
          <w:cs/>
        </w:rPr>
        <w:t>8. วิธ๊การ</w:t>
      </w:r>
    </w:p>
    <w:p w14:paraId="5BC1837E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pacing w:val="-10"/>
          <w:sz w:val="32"/>
          <w:szCs w:val="32"/>
        </w:rPr>
      </w:pPr>
      <w:r w:rsidRPr="0033043D">
        <w:rPr>
          <w:rFonts w:ascii="TH SarabunIT๙" w:hAnsi="TH SarabunIT๙" w:cs="TH SarabunIT๙"/>
          <w:spacing w:val="-10"/>
          <w:sz w:val="32"/>
          <w:szCs w:val="32"/>
          <w:cs/>
        </w:rPr>
        <w:t>เสนอโครงการต่อคณะกรรมการพัฒนาคุณภาพทางคลินิกกุมารเวชกรรม (</w:t>
      </w:r>
      <w:r w:rsidRPr="0033043D">
        <w:rPr>
          <w:rFonts w:ascii="TH SarabunIT๙" w:hAnsi="TH SarabunIT๙" w:cs="TH SarabunIT๙"/>
          <w:spacing w:val="-10"/>
          <w:sz w:val="32"/>
          <w:szCs w:val="32"/>
        </w:rPr>
        <w:t xml:space="preserve">PCT </w:t>
      </w:r>
      <w:r w:rsidRPr="0033043D">
        <w:rPr>
          <w:rFonts w:ascii="TH SarabunIT๙" w:hAnsi="TH SarabunIT๙" w:cs="TH SarabunIT๙"/>
          <w:spacing w:val="-10"/>
          <w:sz w:val="32"/>
          <w:szCs w:val="32"/>
          <w:cs/>
        </w:rPr>
        <w:t>กุมารเวชกรรม)</w:t>
      </w:r>
    </w:p>
    <w:p w14:paraId="29DE5550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แต่งตั้งคณะกรรมการการพัฒนาแนวทางการส่งเสริมการให้นมแม่ในเด็กป่วย</w:t>
      </w:r>
    </w:p>
    <w:p w14:paraId="517B9E0D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วิเคราะห์สถานการณ์ ปัญหา อุปสรรค ครอบคลุมทั้งบุคลากรและผู้รับบริการ โดยวิธีการสัมภาษณ์ แจกแบบสอบถามและสนทนากลุ่ม</w:t>
      </w:r>
    </w:p>
    <w:p w14:paraId="0E6B3736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ปรับปรุงและพัฒนาแนวทางการส่งเสริมการให้นมแม่ในเด็กป่วย</w:t>
      </w:r>
    </w:p>
    <w:p w14:paraId="4231C7F7" w14:textId="77777777" w:rsidR="00B53E2D" w:rsidRPr="0033043D" w:rsidRDefault="00B53E2D" w:rsidP="00B53E2D">
      <w:pPr>
        <w:pStyle w:val="ListParagraph"/>
        <w:numPr>
          <w:ilvl w:val="1"/>
          <w:numId w:val="30"/>
        </w:numPr>
        <w:ind w:left="1588" w:hanging="454"/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 xml:space="preserve">จัดทำเอกสารการสอน ประเมินความรู้และทักษะของบุคลากรที่มีประสิทธิภาพ </w:t>
      </w:r>
      <w:r w:rsidRPr="0033043D">
        <w:rPr>
          <w:rFonts w:ascii="TH SarabunIT๙" w:hAnsi="TH SarabunIT๙" w:cs="TH SarabunIT๙"/>
          <w:spacing w:val="-4"/>
          <w:sz w:val="32"/>
          <w:szCs w:val="32"/>
          <w:cs/>
        </w:rPr>
        <w:t>เพื่อเพิ่มความรู้และทักษะของบุคลากรทางการพยาบาลโดยการสอน สาธิตย้อนกลับ</w:t>
      </w:r>
    </w:p>
    <w:p w14:paraId="0AD13529" w14:textId="77777777" w:rsidR="00B53E2D" w:rsidRPr="0033043D" w:rsidRDefault="00B53E2D" w:rsidP="00B53E2D">
      <w:pPr>
        <w:pStyle w:val="ListParagraph"/>
        <w:numPr>
          <w:ilvl w:val="1"/>
          <w:numId w:val="30"/>
        </w:numPr>
        <w:ind w:left="1588" w:hanging="454"/>
        <w:rPr>
          <w:rFonts w:ascii="TH SarabunIT๙" w:hAnsi="TH SarabunIT๙" w:cs="TH SarabunIT๙"/>
          <w:sz w:val="32"/>
          <w:szCs w:val="32"/>
          <w:cs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 xml:space="preserve">จัดทำแนวทางการส่งเสริมการเลี้ยงลูกด้วยนมแม่ในเด็กป่วย </w:t>
      </w:r>
    </w:p>
    <w:p w14:paraId="16F124FD" w14:textId="77777777" w:rsidR="00B53E2D" w:rsidRPr="0033043D" w:rsidRDefault="00B53E2D" w:rsidP="00B53E2D">
      <w:pPr>
        <w:pStyle w:val="ListParagraph"/>
        <w:numPr>
          <w:ilvl w:val="1"/>
          <w:numId w:val="30"/>
        </w:numPr>
        <w:ind w:left="1588" w:hanging="454"/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จัดทำคู่มือ แนวทางการให้ความรู้/ทักษะแก่มารดาที่ให้นมแม่</w:t>
      </w:r>
    </w:p>
    <w:p w14:paraId="3C24AF23" w14:textId="77777777" w:rsidR="00B53E2D" w:rsidRPr="0033043D" w:rsidRDefault="00B53E2D" w:rsidP="00B53E2D">
      <w:pPr>
        <w:pStyle w:val="ListParagraph"/>
        <w:numPr>
          <w:ilvl w:val="1"/>
          <w:numId w:val="30"/>
        </w:numPr>
        <w:ind w:left="1588" w:hanging="454"/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จัดทำสื่อการสอน การเลี้ยงลูกด้วยนมแม่ แก่มารดาและผู้ปกครอง</w:t>
      </w:r>
    </w:p>
    <w:p w14:paraId="665FB884" w14:textId="77777777" w:rsidR="00B53E2D" w:rsidRPr="0033043D" w:rsidRDefault="00B53E2D" w:rsidP="00B53E2D">
      <w:pPr>
        <w:pStyle w:val="ListParagraph"/>
        <w:numPr>
          <w:ilvl w:val="1"/>
          <w:numId w:val="30"/>
        </w:numPr>
        <w:ind w:left="1588" w:hanging="454"/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จัดทำแนวทางการประเมินและติดตามโครงการ</w:t>
      </w:r>
    </w:p>
    <w:p w14:paraId="013681E3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lastRenderedPageBreak/>
        <w:t>ประชุมชี้แจงแนวทางการส่งเสริมการให้นมแม่ในเด็กป่วย เน้นการให้ความรู้และทักษะ</w:t>
      </w:r>
      <w:r w:rsidRPr="0033043D">
        <w:rPr>
          <w:rFonts w:ascii="TH SarabunIT๙" w:hAnsi="TH SarabunIT๙" w:cs="TH SarabunIT๙"/>
          <w:sz w:val="32"/>
          <w:szCs w:val="32"/>
        </w:rPr>
        <w:br/>
      </w:r>
      <w:r w:rsidRPr="0033043D">
        <w:rPr>
          <w:rFonts w:ascii="TH SarabunIT๙" w:hAnsi="TH SarabunIT๙" w:cs="TH SarabunIT๙"/>
          <w:sz w:val="32"/>
          <w:szCs w:val="32"/>
          <w:cs/>
        </w:rPr>
        <w:t>ที่ถูกต้องแก่เจ้าหน้าที่ที่เกี่ยวข้อง เพื่อสร้างทัศนคติที่ดีในการเลี้ยงลูกด้วยนมแม่</w:t>
      </w:r>
    </w:p>
    <w:p w14:paraId="2321A474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ติดตามและประเมินโครงการ</w:t>
      </w:r>
    </w:p>
    <w:p w14:paraId="5CAEB874" w14:textId="77777777" w:rsidR="00B53E2D" w:rsidRPr="0033043D" w:rsidRDefault="00B53E2D" w:rsidP="00B53E2D">
      <w:pPr>
        <w:pStyle w:val="ListParagraph"/>
        <w:numPr>
          <w:ilvl w:val="0"/>
          <w:numId w:val="29"/>
        </w:numPr>
        <w:rPr>
          <w:rFonts w:ascii="TH SarabunIT๙" w:hAnsi="TH SarabunIT๙" w:cs="TH SarabunIT๙"/>
          <w:sz w:val="32"/>
          <w:szCs w:val="32"/>
        </w:rPr>
      </w:pPr>
      <w:r w:rsidRPr="0033043D">
        <w:rPr>
          <w:rFonts w:ascii="TH SarabunIT๙" w:hAnsi="TH SarabunIT๙" w:cs="TH SarabunIT๙"/>
          <w:sz w:val="32"/>
          <w:szCs w:val="32"/>
          <w:cs/>
        </w:rPr>
        <w:t>สรุปผลการดำเนินโครงการ</w:t>
      </w:r>
    </w:p>
    <w:p w14:paraId="0E38960D" w14:textId="77777777" w:rsidR="004D2A96" w:rsidRDefault="004D2A96" w:rsidP="00EA21EA">
      <w:pPr>
        <w:rPr>
          <w:rFonts w:ascii="TH SarabunIT๙" w:hAnsi="TH SarabunIT๙" w:cs="TH SarabunIT๙"/>
          <w:sz w:val="32"/>
          <w:szCs w:val="32"/>
        </w:rPr>
      </w:pPr>
    </w:p>
    <w:p w14:paraId="7B3C6120" w14:textId="3A43C21D" w:rsidR="006B161C" w:rsidRPr="00B53E2D" w:rsidRDefault="006607FD" w:rsidP="00B53E2D">
      <w:pPr>
        <w:pStyle w:val="ListParagraph"/>
        <w:numPr>
          <w:ilvl w:val="0"/>
          <w:numId w:val="3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53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การวัดผลและผลของการเปลี่ยนแปลง </w:t>
      </w:r>
      <w:r w:rsidRPr="00B53E2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5666FA71" w14:textId="35FFB895" w:rsidR="00603B7B" w:rsidRPr="007324B1" w:rsidRDefault="00603B7B" w:rsidP="006452AF">
      <w:pPr>
        <w:ind w:left="18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>หลังจากการดำเนินโครงการ มารดา</w:t>
      </w:r>
      <w:r w:rsidR="006452AF">
        <w:rPr>
          <w:rFonts w:ascii="TH SarabunIT๙" w:hAnsi="TH SarabunIT๙" w:cs="TH SarabunIT๙" w:hint="cs"/>
          <w:sz w:val="32"/>
          <w:szCs w:val="32"/>
          <w:cs/>
        </w:rPr>
        <w:t>ทุกคน</w:t>
      </w:r>
      <w:r w:rsidRPr="007324B1">
        <w:rPr>
          <w:rFonts w:ascii="TH SarabunIT๙" w:hAnsi="TH SarabunIT๙" w:cs="TH SarabunIT๙"/>
          <w:sz w:val="32"/>
          <w:szCs w:val="32"/>
          <w:cs/>
        </w:rPr>
        <w:t xml:space="preserve">มีความรู้ ความมั่นใจในการเลี้ยงดูบุตรด้วยตัวเองมากขึ้น สอบถามและขอความช่วยเหลือจากพยาบาลน้อยลง และจากการสังเกตพฤติกรรมของมารดา พบว่า มารดาให้ความใส่ใจทารก พูดคุย หยอกล้อกับทารก ดูแลทารกเบื้องต้นได้ถูกต้องโดยไม่ต้องมีพยาบาลหรือผู้ช่วยพยาบาลสอน และมารดาสามารถบอกอาการผิดปกติหรือปกติกับพยาบาลได้ดีขึ้น รวมทั้งได้รับการตอบรับจากการใช้ </w:t>
      </w:r>
      <w:r w:rsidRPr="007324B1">
        <w:rPr>
          <w:rFonts w:ascii="TH SarabunIT๙" w:hAnsi="TH SarabunIT๙" w:cs="TH SarabunIT๙"/>
          <w:sz w:val="32"/>
          <w:szCs w:val="32"/>
        </w:rPr>
        <w:t xml:space="preserve">QR code </w:t>
      </w:r>
      <w:r w:rsidRPr="007324B1">
        <w:rPr>
          <w:rFonts w:ascii="TH SarabunIT๙" w:hAnsi="TH SarabunIT๙" w:cs="TH SarabunIT๙"/>
          <w:sz w:val="32"/>
          <w:szCs w:val="32"/>
          <w:cs/>
        </w:rPr>
        <w:t>ของมารดาส่วนมากในด้านที่ดี มีการเสนอแนะอยากให้จัดทำวิดีโอเกี่ยวกับการดูแลลูกในส่วนอื่นๆเพิ่ม</w:t>
      </w:r>
    </w:p>
    <w:p w14:paraId="47A29798" w14:textId="77777777" w:rsidR="002B6638" w:rsidRPr="007324B1" w:rsidRDefault="002B6638" w:rsidP="006452AF">
      <w:pPr>
        <w:ind w:left="18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39E7431" w14:textId="77777777" w:rsidR="00B16F6C" w:rsidRPr="007324B1" w:rsidRDefault="00B16F6C" w:rsidP="00603B7B">
      <w:pPr>
        <w:ind w:left="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ตารางการประเมินผลหลังจัดทำกิจกรรม</w:t>
      </w:r>
      <w:r w:rsidR="002B6638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รายเดือน</w:t>
      </w:r>
    </w:p>
    <w:tbl>
      <w:tblPr>
        <w:tblStyle w:val="TableGrid"/>
        <w:tblW w:w="9062" w:type="dxa"/>
        <w:tblInd w:w="180" w:type="dxa"/>
        <w:tblLook w:val="04A0" w:firstRow="1" w:lastRow="0" w:firstColumn="1" w:lastColumn="0" w:noHBand="0" w:noVBand="1"/>
      </w:tblPr>
      <w:tblGrid>
        <w:gridCol w:w="4534"/>
        <w:gridCol w:w="1410"/>
        <w:gridCol w:w="1555"/>
        <w:gridCol w:w="1563"/>
      </w:tblGrid>
      <w:tr w:rsidR="00B53E2D" w:rsidRPr="007324B1" w14:paraId="52094A33" w14:textId="77777777" w:rsidTr="00B53E2D">
        <w:tc>
          <w:tcPr>
            <w:tcW w:w="4534" w:type="dxa"/>
            <w:vMerge w:val="restart"/>
            <w:vAlign w:val="center"/>
          </w:tcPr>
          <w:p w14:paraId="309CCDCA" w14:textId="22EAF758" w:rsidR="00B53E2D" w:rsidRPr="007324B1" w:rsidRDefault="00B53E2D" w:rsidP="008F0B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043D">
              <w:rPr>
                <w:rFonts w:ascii="TH SarabunIT๙" w:eastAsia="Times New Roman" w:hAnsi="TH SarabunIT๙" w:cs="TH SarabunIT๙"/>
                <w:cs/>
              </w:rPr>
              <w:t>ตัวชี้วัด</w:t>
            </w:r>
          </w:p>
        </w:tc>
        <w:tc>
          <w:tcPr>
            <w:tcW w:w="1410" w:type="dxa"/>
            <w:vMerge w:val="restart"/>
          </w:tcPr>
          <w:p w14:paraId="0E2A9923" w14:textId="77777777" w:rsidR="00B53E2D" w:rsidRPr="007324B1" w:rsidRDefault="00B53E2D" w:rsidP="008F0B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3118" w:type="dxa"/>
            <w:gridSpan w:val="2"/>
          </w:tcPr>
          <w:p w14:paraId="13417A9B" w14:textId="77777777" w:rsidR="00B53E2D" w:rsidRPr="007324B1" w:rsidRDefault="00B53E2D" w:rsidP="008F0B3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ผลการดำเนินการ</w:t>
            </w:r>
          </w:p>
        </w:tc>
      </w:tr>
      <w:tr w:rsidR="00B53E2D" w:rsidRPr="007324B1" w14:paraId="4DEAD207" w14:textId="77777777" w:rsidTr="00B53E2D">
        <w:tc>
          <w:tcPr>
            <w:tcW w:w="4534" w:type="dxa"/>
            <w:vMerge/>
            <w:vAlign w:val="center"/>
          </w:tcPr>
          <w:p w14:paraId="3E9F391C" w14:textId="76BB3316" w:rsidR="00B53E2D" w:rsidRPr="007324B1" w:rsidRDefault="00B53E2D" w:rsidP="00603B7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0" w:type="dxa"/>
            <w:vMerge/>
          </w:tcPr>
          <w:p w14:paraId="7761857D" w14:textId="77777777" w:rsidR="00B53E2D" w:rsidRPr="007324B1" w:rsidRDefault="00B53E2D" w:rsidP="00603B7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55" w:type="dxa"/>
            <w:vAlign w:val="center"/>
          </w:tcPr>
          <w:p w14:paraId="734B0EB5" w14:textId="77777777" w:rsidR="00B53E2D" w:rsidRPr="007324B1" w:rsidRDefault="00B53E2D" w:rsidP="0014724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ก่อน</w:t>
            </w:r>
          </w:p>
        </w:tc>
        <w:tc>
          <w:tcPr>
            <w:tcW w:w="1563" w:type="dxa"/>
            <w:vAlign w:val="center"/>
          </w:tcPr>
          <w:p w14:paraId="2180312A" w14:textId="77777777" w:rsidR="00B53E2D" w:rsidRPr="007324B1" w:rsidRDefault="00B53E2D" w:rsidP="00147249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B53E2D" w:rsidRPr="007324B1" w14:paraId="64AE9631" w14:textId="77777777" w:rsidTr="00AF7D23">
        <w:tc>
          <w:tcPr>
            <w:tcW w:w="4534" w:type="dxa"/>
            <w:vAlign w:val="center"/>
          </w:tcPr>
          <w:p w14:paraId="3439C321" w14:textId="0AAF8F65" w:rsidR="00B53E2D" w:rsidRPr="007324B1" w:rsidRDefault="00B53E2D" w:rsidP="002076CC">
            <w:pP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33043D">
              <w:rPr>
                <w:rFonts w:ascii="TH SarabunIT๙" w:hAnsi="TH SarabunIT๙" w:cs="TH SarabunIT๙"/>
                <w:cs/>
              </w:rPr>
              <w:t>พยาบาลมีความรู้ในเรื่องการส่งเสริมการให้นมแม่ในเด็กป่วย</w:t>
            </w:r>
          </w:p>
        </w:tc>
        <w:tc>
          <w:tcPr>
            <w:tcW w:w="1410" w:type="dxa"/>
            <w:vAlign w:val="center"/>
          </w:tcPr>
          <w:p w14:paraId="37F70E4D" w14:textId="77777777" w:rsidR="00B53E2D" w:rsidRPr="007324B1" w:rsidRDefault="00B53E2D" w:rsidP="002076C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>100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55" w:type="dxa"/>
            <w:vAlign w:val="center"/>
          </w:tcPr>
          <w:p w14:paraId="1BEC674F" w14:textId="464F466A" w:rsidR="00B53E2D" w:rsidRPr="007324B1" w:rsidRDefault="00B53E2D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rtl/>
                <w:cs/>
              </w:rPr>
              <w:t>82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63" w:type="dxa"/>
            <w:vAlign w:val="center"/>
          </w:tcPr>
          <w:p w14:paraId="5743F22D" w14:textId="2FA5EFC1" w:rsidR="00B53E2D" w:rsidRPr="007324B1" w:rsidRDefault="00B53E2D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rtl/>
                <w:cs/>
              </w:rPr>
              <w:t xml:space="preserve">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</w:tr>
      <w:tr w:rsidR="00B53E2D" w:rsidRPr="007324B1" w14:paraId="69CD8376" w14:textId="77777777" w:rsidTr="00AF7D23">
        <w:tc>
          <w:tcPr>
            <w:tcW w:w="4534" w:type="dxa"/>
            <w:vAlign w:val="bottom"/>
          </w:tcPr>
          <w:p w14:paraId="36618459" w14:textId="0C1CD8C1" w:rsidR="00B53E2D" w:rsidRPr="007324B1" w:rsidRDefault="00B53E2D" w:rsidP="002076C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3043D">
              <w:rPr>
                <w:rFonts w:ascii="TH SarabunIT๙" w:hAnsi="TH SarabunIT๙" w:cs="TH SarabunIT๙"/>
                <w:cs/>
              </w:rPr>
              <w:t>อัตราทารกป่วยได้รับนมแม่อย่างเดียวก่อนจำหน่าย</w:t>
            </w:r>
          </w:p>
        </w:tc>
        <w:tc>
          <w:tcPr>
            <w:tcW w:w="1410" w:type="dxa"/>
            <w:vAlign w:val="center"/>
          </w:tcPr>
          <w:p w14:paraId="4E36A55E" w14:textId="06887845" w:rsidR="00B53E2D" w:rsidRPr="007324B1" w:rsidRDefault="00B53E2D" w:rsidP="002076C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rtl/>
                <w:cs/>
              </w:rPr>
              <w:t>80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55" w:type="dxa"/>
            <w:vAlign w:val="center"/>
          </w:tcPr>
          <w:p w14:paraId="2172ECAE" w14:textId="124BE298" w:rsidR="00B53E2D" w:rsidRPr="007324B1" w:rsidRDefault="00B53E2D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54.37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  <w:tc>
          <w:tcPr>
            <w:tcW w:w="1563" w:type="dxa"/>
            <w:vAlign w:val="center"/>
          </w:tcPr>
          <w:p w14:paraId="50EE8768" w14:textId="162CA0D8" w:rsidR="00B53E2D" w:rsidRPr="007324B1" w:rsidRDefault="008A4592" w:rsidP="002076C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๖๓.๔๒</w:t>
            </w:r>
            <w:r w:rsidR="00B53E2D" w:rsidRPr="007324B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B53E2D" w:rsidRPr="007324B1">
              <w:rPr>
                <w:rFonts w:ascii="TH SarabunIT๙" w:eastAsia="Calibri" w:hAnsi="TH SarabunIT๙" w:cs="TH SarabunIT๙"/>
                <w:sz w:val="32"/>
                <w:szCs w:val="32"/>
              </w:rPr>
              <w:t>%</w:t>
            </w:r>
          </w:p>
        </w:tc>
      </w:tr>
    </w:tbl>
    <w:p w14:paraId="0C39282D" w14:textId="77777777" w:rsidR="00603B7B" w:rsidRPr="007324B1" w:rsidRDefault="00603B7B" w:rsidP="007324B1">
      <w:pPr>
        <w:rPr>
          <w:rFonts w:ascii="TH SarabunIT๙" w:hAnsi="TH SarabunIT๙" w:cs="TH SarabunIT๙"/>
          <w:sz w:val="32"/>
          <w:szCs w:val="32"/>
        </w:rPr>
      </w:pPr>
    </w:p>
    <w:p w14:paraId="07C705D1" w14:textId="0FDD950E" w:rsidR="003D213C" w:rsidRPr="007324B1" w:rsidRDefault="003D213C" w:rsidP="006452AF">
      <w:pPr>
        <w:ind w:left="18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324B1">
        <w:rPr>
          <w:rFonts w:ascii="TH SarabunIT๙" w:hAnsi="TH SarabunIT๙" w:cs="TH SarabunIT๙"/>
          <w:b/>
          <w:bCs/>
          <w:sz w:val="32"/>
          <w:szCs w:val="32"/>
          <w:cs/>
        </w:rPr>
        <w:t>ข้อเสนอแนะ</w:t>
      </w:r>
      <w:r w:rsidRPr="007324B1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53E2D" w:rsidRPr="0033043D">
        <w:rPr>
          <w:rFonts w:ascii="TH SarabunIT๙" w:hAnsi="TH SarabunIT๙" w:cs="TH SarabunIT๙"/>
          <w:sz w:val="32"/>
          <w:szCs w:val="32"/>
          <w:cs/>
        </w:rPr>
        <w:t>ด้วยสถานการณ์โควิท ๑๙ มารดาผู้ป่วยบางรายไม่ได้อยู่เฝ้าผู้ป่วย ทำให้ไม่สามารถเพิ่มยอดได้มาก</w:t>
      </w:r>
      <w:r w:rsidR="00B53E2D" w:rsidRPr="0033043D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B53E2D" w:rsidRPr="0033043D">
        <w:rPr>
          <w:rFonts w:ascii="TH SarabunIT๙" w:hAnsi="TH SarabunIT๙" w:cs="TH SarabunIT๙"/>
          <w:sz w:val="32"/>
          <w:szCs w:val="32"/>
          <w:cs/>
        </w:rPr>
        <w:t>วางแผนปรับวิธีการกระตุ้น เก็บน้ำนมร่วมกับหอผู้ป่วยสูติกรรม</w:t>
      </w:r>
      <w:r w:rsidR="00B53E2D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14:paraId="7936D0A1" w14:textId="01507B81" w:rsidR="006B161C" w:rsidRPr="00B53E2D" w:rsidRDefault="006607FD" w:rsidP="00B53E2D">
      <w:pPr>
        <w:pStyle w:val="ListParagraph"/>
        <w:numPr>
          <w:ilvl w:val="0"/>
          <w:numId w:val="3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53E2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บทเรียนที่ได้รับ </w:t>
      </w:r>
      <w:r w:rsidRPr="00B53E2D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14:paraId="46EEA90C" w14:textId="29196828" w:rsidR="00D32121" w:rsidRPr="007324B1" w:rsidRDefault="00290A0C" w:rsidP="006452AF">
      <w:pPr>
        <w:pStyle w:val="ListParagraph"/>
        <w:ind w:left="567"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ด้านเจ้าหน้าที่พยาบา</w:t>
      </w:r>
      <w:r w:rsidR="00A2021C">
        <w:rPr>
          <w:rFonts w:ascii="TH SarabunIT๙" w:hAnsi="TH SarabunIT๙" w:cs="TH SarabunIT๙" w:hint="cs"/>
          <w:sz w:val="32"/>
          <w:szCs w:val="32"/>
          <w:cs/>
        </w:rPr>
        <w:t>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 w:rsidR="00357B53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B53E2D">
        <w:rPr>
          <w:rFonts w:ascii="TH SarabunIT๙" w:hAnsi="TH SarabunIT๙" w:cs="TH SarabunIT๙" w:hint="cs"/>
          <w:sz w:val="32"/>
          <w:szCs w:val="32"/>
          <w:cs/>
        </w:rPr>
        <w:t>ทักษะการให้คำปรึกษา จ</w:t>
      </w:r>
    </w:p>
    <w:p w14:paraId="3EA26C44" w14:textId="77777777" w:rsidR="002D6CC7" w:rsidRPr="007324B1" w:rsidRDefault="0080551E" w:rsidP="006452A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324B1">
        <w:rPr>
          <w:rFonts w:ascii="TH SarabunIT๙" w:hAnsi="TH SarabunIT๙" w:cs="TH SarabunIT๙"/>
          <w:sz w:val="32"/>
          <w:szCs w:val="32"/>
          <w:cs/>
        </w:rPr>
        <w:t xml:space="preserve">   11.</w:t>
      </w:r>
      <w:r w:rsidR="006607FD" w:rsidRPr="007324B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การติดต่อกับทีมงาน </w:t>
      </w:r>
      <w:r w:rsidR="006607FD" w:rsidRPr="007324B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7324B1">
        <w:rPr>
          <w:rFonts w:ascii="TH SarabunIT๙" w:hAnsi="TH SarabunIT๙" w:cs="TH SarabunIT๙"/>
          <w:sz w:val="32"/>
          <w:szCs w:val="32"/>
          <w:cs/>
        </w:rPr>
        <w:t>หอผู้</w:t>
      </w:r>
      <w:r w:rsidR="00BE547F" w:rsidRPr="007324B1">
        <w:rPr>
          <w:rFonts w:ascii="TH SarabunIT๙" w:hAnsi="TH SarabunIT๙" w:cs="TH SarabunIT๙"/>
          <w:sz w:val="32"/>
          <w:szCs w:val="32"/>
          <w:cs/>
        </w:rPr>
        <w:t>ป่วยกุมารเวชกรรม 1 โรงพยาบาลสกล</w:t>
      </w:r>
      <w:r w:rsidR="00921202" w:rsidRPr="007324B1">
        <w:rPr>
          <w:rFonts w:ascii="TH SarabunIT๙" w:hAnsi="TH SarabunIT๙" w:cs="TH SarabunIT๙"/>
          <w:sz w:val="32"/>
          <w:szCs w:val="32"/>
          <w:cs/>
        </w:rPr>
        <w:t>นคร 042 176 000 ต่อ 1900</w:t>
      </w:r>
      <w:r w:rsidR="00BC19A7" w:rsidRPr="007324B1">
        <w:rPr>
          <w:rFonts w:ascii="TH SarabunIT๙" w:hAnsi="TH SarabunIT๙" w:cs="TH SarabunIT๙"/>
          <w:sz w:val="32"/>
          <w:szCs w:val="32"/>
        </w:rPr>
        <w:t>, 1901</w:t>
      </w:r>
    </w:p>
    <w:sectPr w:rsidR="002D6CC7" w:rsidRPr="007324B1" w:rsidSect="00C41588"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6AFC"/>
    <w:multiLevelType w:val="hybridMultilevel"/>
    <w:tmpl w:val="3B0EDAFA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2E70FF2"/>
    <w:multiLevelType w:val="hybridMultilevel"/>
    <w:tmpl w:val="E51AD7DE"/>
    <w:lvl w:ilvl="0" w:tplc="B2C6DA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3D3F76"/>
    <w:multiLevelType w:val="hybridMultilevel"/>
    <w:tmpl w:val="4594CEBC"/>
    <w:lvl w:ilvl="0" w:tplc="DF964032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84FDC"/>
    <w:multiLevelType w:val="multilevel"/>
    <w:tmpl w:val="9D846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0A324DED"/>
    <w:multiLevelType w:val="multilevel"/>
    <w:tmpl w:val="A254D8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0FE27B0E"/>
    <w:multiLevelType w:val="hybridMultilevel"/>
    <w:tmpl w:val="63E007A2"/>
    <w:lvl w:ilvl="0" w:tplc="962A45F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AE705A"/>
    <w:multiLevelType w:val="hybridMultilevel"/>
    <w:tmpl w:val="04625F9C"/>
    <w:lvl w:ilvl="0" w:tplc="0E04068A">
      <w:start w:val="1"/>
      <w:numFmt w:val="decimal"/>
      <w:lvlText w:val="(%1)"/>
      <w:lvlJc w:val="left"/>
      <w:pPr>
        <w:ind w:left="23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B536A"/>
    <w:multiLevelType w:val="hybridMultilevel"/>
    <w:tmpl w:val="80B2CD96"/>
    <w:lvl w:ilvl="0" w:tplc="B96635C8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DE53D9"/>
    <w:multiLevelType w:val="hybridMultilevel"/>
    <w:tmpl w:val="941ED3C2"/>
    <w:lvl w:ilvl="0" w:tplc="9150572C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9A129A"/>
    <w:multiLevelType w:val="multilevel"/>
    <w:tmpl w:val="D2FE1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3E3CF9"/>
    <w:multiLevelType w:val="hybridMultilevel"/>
    <w:tmpl w:val="4A88D186"/>
    <w:lvl w:ilvl="0" w:tplc="810894C6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hint="default"/>
        <w:b w:val="0"/>
        <w:bCs w:val="0"/>
        <w:lang w:val="en-US"/>
      </w:rPr>
    </w:lvl>
    <w:lvl w:ilvl="1" w:tplc="41B4F1C0">
      <w:start w:val="1"/>
      <w:numFmt w:val="thaiNumbers"/>
      <w:lvlText w:val="%2."/>
      <w:lvlJc w:val="left"/>
      <w:pPr>
        <w:tabs>
          <w:tab w:val="num" w:pos="900"/>
        </w:tabs>
        <w:ind w:left="540" w:hanging="180"/>
      </w:pPr>
      <w:rPr>
        <w:rFonts w:hint="default"/>
        <w:b w:val="0"/>
        <w:bCs/>
      </w:rPr>
    </w:lvl>
    <w:lvl w:ilvl="2" w:tplc="0E04068A">
      <w:start w:val="1"/>
      <w:numFmt w:val="decimal"/>
      <w:lvlText w:val="(%3)"/>
      <w:lvlJc w:val="left"/>
      <w:pPr>
        <w:ind w:left="2340" w:hanging="360"/>
      </w:pPr>
      <w:rPr>
        <w:rFonts w:hint="default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2B779F"/>
    <w:multiLevelType w:val="hybridMultilevel"/>
    <w:tmpl w:val="BBEA8532"/>
    <w:lvl w:ilvl="0" w:tplc="5DEC92D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>
    <w:nsid w:val="2BB16261"/>
    <w:multiLevelType w:val="hybridMultilevel"/>
    <w:tmpl w:val="5CACA176"/>
    <w:lvl w:ilvl="0" w:tplc="B9AED60E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F8E08DF"/>
    <w:multiLevelType w:val="hybridMultilevel"/>
    <w:tmpl w:val="06AEB404"/>
    <w:lvl w:ilvl="0" w:tplc="A7502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24145E">
      <w:numFmt w:val="none"/>
      <w:lvlText w:val=""/>
      <w:lvlJc w:val="left"/>
      <w:pPr>
        <w:tabs>
          <w:tab w:val="num" w:pos="360"/>
        </w:tabs>
      </w:pPr>
    </w:lvl>
    <w:lvl w:ilvl="2" w:tplc="C3AE964E">
      <w:numFmt w:val="none"/>
      <w:lvlText w:val=""/>
      <w:lvlJc w:val="left"/>
      <w:pPr>
        <w:tabs>
          <w:tab w:val="num" w:pos="360"/>
        </w:tabs>
      </w:pPr>
    </w:lvl>
    <w:lvl w:ilvl="3" w:tplc="C2E66D20">
      <w:numFmt w:val="none"/>
      <w:lvlText w:val=""/>
      <w:lvlJc w:val="left"/>
      <w:pPr>
        <w:tabs>
          <w:tab w:val="num" w:pos="360"/>
        </w:tabs>
      </w:pPr>
    </w:lvl>
    <w:lvl w:ilvl="4" w:tplc="FDBCCE98">
      <w:numFmt w:val="none"/>
      <w:lvlText w:val=""/>
      <w:lvlJc w:val="left"/>
      <w:pPr>
        <w:tabs>
          <w:tab w:val="num" w:pos="360"/>
        </w:tabs>
      </w:pPr>
    </w:lvl>
    <w:lvl w:ilvl="5" w:tplc="2976FCB2">
      <w:numFmt w:val="none"/>
      <w:lvlText w:val=""/>
      <w:lvlJc w:val="left"/>
      <w:pPr>
        <w:tabs>
          <w:tab w:val="num" w:pos="360"/>
        </w:tabs>
      </w:pPr>
    </w:lvl>
    <w:lvl w:ilvl="6" w:tplc="C6C85F84">
      <w:numFmt w:val="none"/>
      <w:lvlText w:val=""/>
      <w:lvlJc w:val="left"/>
      <w:pPr>
        <w:tabs>
          <w:tab w:val="num" w:pos="360"/>
        </w:tabs>
      </w:pPr>
    </w:lvl>
    <w:lvl w:ilvl="7" w:tplc="E4A2C378">
      <w:numFmt w:val="none"/>
      <w:lvlText w:val=""/>
      <w:lvlJc w:val="left"/>
      <w:pPr>
        <w:tabs>
          <w:tab w:val="num" w:pos="360"/>
        </w:tabs>
      </w:pPr>
    </w:lvl>
    <w:lvl w:ilvl="8" w:tplc="4BDA6A2C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34295479"/>
    <w:multiLevelType w:val="hybridMultilevel"/>
    <w:tmpl w:val="D2FE1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FF0875"/>
    <w:multiLevelType w:val="hybridMultilevel"/>
    <w:tmpl w:val="C43855AE"/>
    <w:lvl w:ilvl="0" w:tplc="2F16BD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8CF28E2"/>
    <w:multiLevelType w:val="multilevel"/>
    <w:tmpl w:val="9B0A3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FB5A3D"/>
    <w:multiLevelType w:val="hybridMultilevel"/>
    <w:tmpl w:val="F8F0C6C4"/>
    <w:lvl w:ilvl="0" w:tplc="3336EDC4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A1F"/>
    <w:multiLevelType w:val="hybridMultilevel"/>
    <w:tmpl w:val="D0E46976"/>
    <w:lvl w:ilvl="0" w:tplc="97CE29D8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5D0906"/>
    <w:multiLevelType w:val="hybridMultilevel"/>
    <w:tmpl w:val="A2644128"/>
    <w:lvl w:ilvl="0" w:tplc="DE82C372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C70411"/>
    <w:multiLevelType w:val="hybridMultilevel"/>
    <w:tmpl w:val="2870D20C"/>
    <w:lvl w:ilvl="0" w:tplc="B7CE07A0">
      <w:start w:val="1"/>
      <w:numFmt w:val="decimal"/>
      <w:lvlText w:val="(%1)"/>
      <w:lvlJc w:val="left"/>
      <w:pPr>
        <w:ind w:left="2340" w:hanging="360"/>
      </w:pPr>
      <w:rPr>
        <w:rFonts w:ascii="TH SarabunIT๙" w:eastAsia="Cordia New" w:hAnsi="TH SarabunIT๙" w:cs="TH SarabunIT๙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97F13"/>
    <w:multiLevelType w:val="hybridMultilevel"/>
    <w:tmpl w:val="8EDE4A56"/>
    <w:lvl w:ilvl="0" w:tplc="962C7E8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75F08"/>
    <w:multiLevelType w:val="hybridMultilevel"/>
    <w:tmpl w:val="455898A4"/>
    <w:lvl w:ilvl="0" w:tplc="C77672AA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86A11"/>
    <w:multiLevelType w:val="hybridMultilevel"/>
    <w:tmpl w:val="CD084ABE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5E1E7174"/>
    <w:multiLevelType w:val="hybridMultilevel"/>
    <w:tmpl w:val="39666FF2"/>
    <w:lvl w:ilvl="0" w:tplc="B4BC2FFC">
      <w:start w:val="20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9F4B17"/>
    <w:multiLevelType w:val="multilevel"/>
    <w:tmpl w:val="4DAE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10"/>
        </w:tabs>
        <w:ind w:left="1110" w:hanging="39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6">
    <w:nsid w:val="69EE259E"/>
    <w:multiLevelType w:val="multilevel"/>
    <w:tmpl w:val="C282AC24"/>
    <w:lvl w:ilvl="0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A908D9"/>
    <w:multiLevelType w:val="hybridMultilevel"/>
    <w:tmpl w:val="8954BB5E"/>
    <w:lvl w:ilvl="0" w:tplc="032CF96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36238D7"/>
    <w:multiLevelType w:val="hybridMultilevel"/>
    <w:tmpl w:val="AC1C4D96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74B10422"/>
    <w:multiLevelType w:val="hybridMultilevel"/>
    <w:tmpl w:val="6B749F48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0">
    <w:nsid w:val="7DE80178"/>
    <w:multiLevelType w:val="hybridMultilevel"/>
    <w:tmpl w:val="398E799E"/>
    <w:lvl w:ilvl="0" w:tplc="605AD7C0">
      <w:numFmt w:val="bullet"/>
      <w:lvlText w:val=""/>
      <w:lvlJc w:val="left"/>
      <w:pPr>
        <w:tabs>
          <w:tab w:val="num" w:pos="1620"/>
        </w:tabs>
        <w:ind w:left="1620" w:hanging="360"/>
      </w:pPr>
      <w:rPr>
        <w:rFonts w:ascii="Wingdings 2" w:eastAsia="Cordia New" w:hAnsi="Wingdings 2" w:cs="TH SarabunPSK" w:hint="default"/>
      </w:rPr>
    </w:lvl>
    <w:lvl w:ilvl="1" w:tplc="2AB0211C">
      <w:start w:val="12"/>
      <w:numFmt w:val="bullet"/>
      <w:lvlText w:val=""/>
      <w:lvlJc w:val="left"/>
      <w:pPr>
        <w:tabs>
          <w:tab w:val="num" w:pos="2445"/>
        </w:tabs>
        <w:ind w:left="2445" w:hanging="465"/>
      </w:pPr>
      <w:rPr>
        <w:rFonts w:ascii="Wingdings 2" w:eastAsia="Cordia New" w:hAnsi="Wingdings 2" w:cs="TH SarabunPS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3"/>
  </w:num>
  <w:num w:numId="4">
    <w:abstractNumId w:val="27"/>
  </w:num>
  <w:num w:numId="5">
    <w:abstractNumId w:val="16"/>
  </w:num>
  <w:num w:numId="6">
    <w:abstractNumId w:val="3"/>
  </w:num>
  <w:num w:numId="7">
    <w:abstractNumId w:val="0"/>
  </w:num>
  <w:num w:numId="8">
    <w:abstractNumId w:val="25"/>
  </w:num>
  <w:num w:numId="9">
    <w:abstractNumId w:val="28"/>
  </w:num>
  <w:num w:numId="10">
    <w:abstractNumId w:val="9"/>
  </w:num>
  <w:num w:numId="11">
    <w:abstractNumId w:val="23"/>
  </w:num>
  <w:num w:numId="12">
    <w:abstractNumId w:val="29"/>
  </w:num>
  <w:num w:numId="13">
    <w:abstractNumId w:val="30"/>
  </w:num>
  <w:num w:numId="14">
    <w:abstractNumId w:val="2"/>
  </w:num>
  <w:num w:numId="15">
    <w:abstractNumId w:val="26"/>
  </w:num>
  <w:num w:numId="16">
    <w:abstractNumId w:val="12"/>
  </w:num>
  <w:num w:numId="17">
    <w:abstractNumId w:val="20"/>
  </w:num>
  <w:num w:numId="18">
    <w:abstractNumId w:val="6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7"/>
  </w:num>
  <w:num w:numId="24">
    <w:abstractNumId w:val="19"/>
  </w:num>
  <w:num w:numId="25">
    <w:abstractNumId w:val="8"/>
  </w:num>
  <w:num w:numId="26">
    <w:abstractNumId w:val="1"/>
  </w:num>
  <w:num w:numId="27">
    <w:abstractNumId w:val="15"/>
  </w:num>
  <w:num w:numId="28">
    <w:abstractNumId w:val="11"/>
  </w:num>
  <w:num w:numId="29">
    <w:abstractNumId w:val="5"/>
  </w:num>
  <w:num w:numId="30">
    <w:abstractNumId w:val="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AC7"/>
    <w:rsid w:val="0000684A"/>
    <w:rsid w:val="000103EE"/>
    <w:rsid w:val="000131CC"/>
    <w:rsid w:val="000178E9"/>
    <w:rsid w:val="00036DD6"/>
    <w:rsid w:val="00041364"/>
    <w:rsid w:val="00042435"/>
    <w:rsid w:val="00043925"/>
    <w:rsid w:val="00050034"/>
    <w:rsid w:val="000541B5"/>
    <w:rsid w:val="00054961"/>
    <w:rsid w:val="00056A39"/>
    <w:rsid w:val="000618E1"/>
    <w:rsid w:val="00067FA5"/>
    <w:rsid w:val="000C51E7"/>
    <w:rsid w:val="000D066D"/>
    <w:rsid w:val="000D2C30"/>
    <w:rsid w:val="000D5A5C"/>
    <w:rsid w:val="000E129E"/>
    <w:rsid w:val="000E5922"/>
    <w:rsid w:val="000F775B"/>
    <w:rsid w:val="00101A75"/>
    <w:rsid w:val="0010526F"/>
    <w:rsid w:val="00131D7C"/>
    <w:rsid w:val="00140E1E"/>
    <w:rsid w:val="00154D4A"/>
    <w:rsid w:val="00160CAF"/>
    <w:rsid w:val="001661E9"/>
    <w:rsid w:val="00174501"/>
    <w:rsid w:val="00177244"/>
    <w:rsid w:val="00187C29"/>
    <w:rsid w:val="001A2F68"/>
    <w:rsid w:val="001B07E2"/>
    <w:rsid w:val="001B578B"/>
    <w:rsid w:val="001B65D4"/>
    <w:rsid w:val="001D1322"/>
    <w:rsid w:val="001D18AE"/>
    <w:rsid w:val="001D4823"/>
    <w:rsid w:val="001D50BF"/>
    <w:rsid w:val="00202F7D"/>
    <w:rsid w:val="002067F9"/>
    <w:rsid w:val="00206CB2"/>
    <w:rsid w:val="00227587"/>
    <w:rsid w:val="00237CC7"/>
    <w:rsid w:val="00252223"/>
    <w:rsid w:val="00256090"/>
    <w:rsid w:val="002655E9"/>
    <w:rsid w:val="00265740"/>
    <w:rsid w:val="00270506"/>
    <w:rsid w:val="00284D17"/>
    <w:rsid w:val="00290A0C"/>
    <w:rsid w:val="00295BB0"/>
    <w:rsid w:val="002A7728"/>
    <w:rsid w:val="002B2A14"/>
    <w:rsid w:val="002B4992"/>
    <w:rsid w:val="002B6638"/>
    <w:rsid w:val="002C431F"/>
    <w:rsid w:val="002D6CC7"/>
    <w:rsid w:val="002D7909"/>
    <w:rsid w:val="002E143F"/>
    <w:rsid w:val="002F4079"/>
    <w:rsid w:val="00320E6D"/>
    <w:rsid w:val="0033457A"/>
    <w:rsid w:val="0035459F"/>
    <w:rsid w:val="00357B53"/>
    <w:rsid w:val="00366A34"/>
    <w:rsid w:val="00371123"/>
    <w:rsid w:val="003A01E5"/>
    <w:rsid w:val="003B100E"/>
    <w:rsid w:val="003B4EB4"/>
    <w:rsid w:val="003C1580"/>
    <w:rsid w:val="003C4970"/>
    <w:rsid w:val="003D213C"/>
    <w:rsid w:val="00400A7C"/>
    <w:rsid w:val="00403A71"/>
    <w:rsid w:val="00425378"/>
    <w:rsid w:val="00427ACE"/>
    <w:rsid w:val="0043443C"/>
    <w:rsid w:val="004632B1"/>
    <w:rsid w:val="00465B2C"/>
    <w:rsid w:val="00493C8A"/>
    <w:rsid w:val="004B38C5"/>
    <w:rsid w:val="004B4DB0"/>
    <w:rsid w:val="004C5E4A"/>
    <w:rsid w:val="004C78B7"/>
    <w:rsid w:val="004D2A96"/>
    <w:rsid w:val="004F0BA9"/>
    <w:rsid w:val="004F5458"/>
    <w:rsid w:val="00507A67"/>
    <w:rsid w:val="005133C9"/>
    <w:rsid w:val="0052456E"/>
    <w:rsid w:val="00526ACB"/>
    <w:rsid w:val="0052713B"/>
    <w:rsid w:val="0054578C"/>
    <w:rsid w:val="0055673D"/>
    <w:rsid w:val="00563C9A"/>
    <w:rsid w:val="00565E7A"/>
    <w:rsid w:val="005C40BC"/>
    <w:rsid w:val="005D1F01"/>
    <w:rsid w:val="005F372A"/>
    <w:rsid w:val="005F54D2"/>
    <w:rsid w:val="00603B7B"/>
    <w:rsid w:val="00612379"/>
    <w:rsid w:val="00614841"/>
    <w:rsid w:val="00617928"/>
    <w:rsid w:val="0063050F"/>
    <w:rsid w:val="00635C97"/>
    <w:rsid w:val="006452AF"/>
    <w:rsid w:val="0065060C"/>
    <w:rsid w:val="00651551"/>
    <w:rsid w:val="006607FD"/>
    <w:rsid w:val="006851B9"/>
    <w:rsid w:val="006860E9"/>
    <w:rsid w:val="00697A0D"/>
    <w:rsid w:val="006B161C"/>
    <w:rsid w:val="006D33DD"/>
    <w:rsid w:val="006E2808"/>
    <w:rsid w:val="006E4A5B"/>
    <w:rsid w:val="006E5D8F"/>
    <w:rsid w:val="006F1600"/>
    <w:rsid w:val="006F1D5E"/>
    <w:rsid w:val="006F54D9"/>
    <w:rsid w:val="007010C3"/>
    <w:rsid w:val="00707F3F"/>
    <w:rsid w:val="00721E62"/>
    <w:rsid w:val="00724240"/>
    <w:rsid w:val="00724A17"/>
    <w:rsid w:val="00726CBB"/>
    <w:rsid w:val="007324B1"/>
    <w:rsid w:val="00736AC7"/>
    <w:rsid w:val="00743FCA"/>
    <w:rsid w:val="00751C96"/>
    <w:rsid w:val="00765023"/>
    <w:rsid w:val="00766CA7"/>
    <w:rsid w:val="0077546A"/>
    <w:rsid w:val="00777D82"/>
    <w:rsid w:val="007862D7"/>
    <w:rsid w:val="007873BE"/>
    <w:rsid w:val="00793812"/>
    <w:rsid w:val="007A109A"/>
    <w:rsid w:val="007B53C1"/>
    <w:rsid w:val="007B57DF"/>
    <w:rsid w:val="007D0861"/>
    <w:rsid w:val="0080104B"/>
    <w:rsid w:val="0080551E"/>
    <w:rsid w:val="00805BE7"/>
    <w:rsid w:val="00806053"/>
    <w:rsid w:val="0080729D"/>
    <w:rsid w:val="00815945"/>
    <w:rsid w:val="008234C7"/>
    <w:rsid w:val="008531F4"/>
    <w:rsid w:val="00855D4E"/>
    <w:rsid w:val="00870DDA"/>
    <w:rsid w:val="00871905"/>
    <w:rsid w:val="00876A1C"/>
    <w:rsid w:val="00883BEB"/>
    <w:rsid w:val="00883E24"/>
    <w:rsid w:val="00896337"/>
    <w:rsid w:val="008A4592"/>
    <w:rsid w:val="008A48F1"/>
    <w:rsid w:val="008A71C3"/>
    <w:rsid w:val="008B1D08"/>
    <w:rsid w:val="008B2923"/>
    <w:rsid w:val="008C7657"/>
    <w:rsid w:val="008F0B31"/>
    <w:rsid w:val="008F7DB3"/>
    <w:rsid w:val="0090372B"/>
    <w:rsid w:val="00921202"/>
    <w:rsid w:val="00937F21"/>
    <w:rsid w:val="00950F81"/>
    <w:rsid w:val="00952386"/>
    <w:rsid w:val="0095439C"/>
    <w:rsid w:val="009560DE"/>
    <w:rsid w:val="009570BC"/>
    <w:rsid w:val="00965C27"/>
    <w:rsid w:val="00972665"/>
    <w:rsid w:val="00980784"/>
    <w:rsid w:val="009B7906"/>
    <w:rsid w:val="009D3528"/>
    <w:rsid w:val="009D3855"/>
    <w:rsid w:val="009D7015"/>
    <w:rsid w:val="009E2002"/>
    <w:rsid w:val="009F1FA9"/>
    <w:rsid w:val="009F5511"/>
    <w:rsid w:val="00A01C76"/>
    <w:rsid w:val="00A075D5"/>
    <w:rsid w:val="00A2021C"/>
    <w:rsid w:val="00A20AEA"/>
    <w:rsid w:val="00A252D1"/>
    <w:rsid w:val="00A27411"/>
    <w:rsid w:val="00A364F2"/>
    <w:rsid w:val="00A4322B"/>
    <w:rsid w:val="00A475A7"/>
    <w:rsid w:val="00A579B1"/>
    <w:rsid w:val="00A71205"/>
    <w:rsid w:val="00A82202"/>
    <w:rsid w:val="00A84028"/>
    <w:rsid w:val="00A9016A"/>
    <w:rsid w:val="00A945DD"/>
    <w:rsid w:val="00A95D0E"/>
    <w:rsid w:val="00AA6F0B"/>
    <w:rsid w:val="00AC11F8"/>
    <w:rsid w:val="00AD15AB"/>
    <w:rsid w:val="00AD76E0"/>
    <w:rsid w:val="00AE5F93"/>
    <w:rsid w:val="00B0022A"/>
    <w:rsid w:val="00B16F6C"/>
    <w:rsid w:val="00B21EC5"/>
    <w:rsid w:val="00B53E2D"/>
    <w:rsid w:val="00B65280"/>
    <w:rsid w:val="00B67BC3"/>
    <w:rsid w:val="00B94F44"/>
    <w:rsid w:val="00BA426D"/>
    <w:rsid w:val="00BC19A7"/>
    <w:rsid w:val="00BE547F"/>
    <w:rsid w:val="00BF1BE5"/>
    <w:rsid w:val="00C05593"/>
    <w:rsid w:val="00C1019C"/>
    <w:rsid w:val="00C1171D"/>
    <w:rsid w:val="00C1528B"/>
    <w:rsid w:val="00C25CEB"/>
    <w:rsid w:val="00C25F93"/>
    <w:rsid w:val="00C30830"/>
    <w:rsid w:val="00C30F5D"/>
    <w:rsid w:val="00C36429"/>
    <w:rsid w:val="00C41588"/>
    <w:rsid w:val="00C650BC"/>
    <w:rsid w:val="00C67916"/>
    <w:rsid w:val="00C72487"/>
    <w:rsid w:val="00C73785"/>
    <w:rsid w:val="00C74A63"/>
    <w:rsid w:val="00C8152E"/>
    <w:rsid w:val="00C86F3B"/>
    <w:rsid w:val="00C94E37"/>
    <w:rsid w:val="00CA486C"/>
    <w:rsid w:val="00CC43E6"/>
    <w:rsid w:val="00CE784C"/>
    <w:rsid w:val="00CF31EE"/>
    <w:rsid w:val="00D075E9"/>
    <w:rsid w:val="00D11DD2"/>
    <w:rsid w:val="00D25B98"/>
    <w:rsid w:val="00D32121"/>
    <w:rsid w:val="00D74D68"/>
    <w:rsid w:val="00D75FF3"/>
    <w:rsid w:val="00DA4D8B"/>
    <w:rsid w:val="00DC08A8"/>
    <w:rsid w:val="00DC4024"/>
    <w:rsid w:val="00DD2767"/>
    <w:rsid w:val="00E06F01"/>
    <w:rsid w:val="00E07B47"/>
    <w:rsid w:val="00E21B29"/>
    <w:rsid w:val="00E24468"/>
    <w:rsid w:val="00E31636"/>
    <w:rsid w:val="00E31A52"/>
    <w:rsid w:val="00E3744C"/>
    <w:rsid w:val="00E434C3"/>
    <w:rsid w:val="00E50848"/>
    <w:rsid w:val="00E914DD"/>
    <w:rsid w:val="00E92B17"/>
    <w:rsid w:val="00EA21EA"/>
    <w:rsid w:val="00EB220A"/>
    <w:rsid w:val="00EB2759"/>
    <w:rsid w:val="00EE6E6E"/>
    <w:rsid w:val="00F009F1"/>
    <w:rsid w:val="00F05E6E"/>
    <w:rsid w:val="00F07508"/>
    <w:rsid w:val="00F14768"/>
    <w:rsid w:val="00F35CD3"/>
    <w:rsid w:val="00F41AC7"/>
    <w:rsid w:val="00F53F82"/>
    <w:rsid w:val="00F604D5"/>
    <w:rsid w:val="00F71A73"/>
    <w:rsid w:val="00F815F5"/>
    <w:rsid w:val="00F82379"/>
    <w:rsid w:val="00F85A52"/>
    <w:rsid w:val="00F868A2"/>
    <w:rsid w:val="00F878F4"/>
    <w:rsid w:val="00F93506"/>
    <w:rsid w:val="00F942DE"/>
    <w:rsid w:val="00FA3968"/>
    <w:rsid w:val="00FA7AF2"/>
    <w:rsid w:val="00FC127A"/>
    <w:rsid w:val="00FD2021"/>
    <w:rsid w:val="00FD58E8"/>
    <w:rsid w:val="00FE1507"/>
    <w:rsid w:val="00FE1C0E"/>
    <w:rsid w:val="00FE5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DE4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31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E4A5B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39"/>
    <w:rsid w:val="00270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E6E6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E6E6E"/>
    <w:rPr>
      <w:rFonts w:ascii="Tahoma" w:eastAsia="Cordia New" w:hAnsi="Tahoma"/>
      <w:sz w:val="16"/>
    </w:rPr>
  </w:style>
  <w:style w:type="paragraph" w:styleId="ListParagraph">
    <w:name w:val="List Paragraph"/>
    <w:basedOn w:val="Normal"/>
    <w:uiPriority w:val="34"/>
    <w:qFormat/>
    <w:rsid w:val="00726CBB"/>
    <w:pPr>
      <w:ind w:left="720"/>
      <w:contextualSpacing/>
    </w:pPr>
    <w:rPr>
      <w:szCs w:val="35"/>
    </w:rPr>
  </w:style>
  <w:style w:type="table" w:customStyle="1" w:styleId="TableGrid1">
    <w:name w:val="Table Grid1"/>
    <w:basedOn w:val="TableNormal"/>
    <w:next w:val="TableGrid"/>
    <w:uiPriority w:val="39"/>
    <w:rsid w:val="008B2923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D7015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03B7B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3E2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semiHidden/>
    <w:unhideWhenUsed/>
    <w:rsid w:val="00041364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B31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6E4A5B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39"/>
    <w:rsid w:val="00270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E6E6E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E6E6E"/>
    <w:rPr>
      <w:rFonts w:ascii="Tahoma" w:eastAsia="Cordia New" w:hAnsi="Tahoma"/>
      <w:sz w:val="16"/>
    </w:rPr>
  </w:style>
  <w:style w:type="paragraph" w:styleId="ListParagraph">
    <w:name w:val="List Paragraph"/>
    <w:basedOn w:val="Normal"/>
    <w:uiPriority w:val="34"/>
    <w:qFormat/>
    <w:rsid w:val="00726CBB"/>
    <w:pPr>
      <w:ind w:left="720"/>
      <w:contextualSpacing/>
    </w:pPr>
    <w:rPr>
      <w:szCs w:val="35"/>
    </w:rPr>
  </w:style>
  <w:style w:type="table" w:customStyle="1" w:styleId="TableGrid1">
    <w:name w:val="Table Grid1"/>
    <w:basedOn w:val="TableNormal"/>
    <w:next w:val="TableGrid"/>
    <w:uiPriority w:val="39"/>
    <w:rsid w:val="008B2923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9D7015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603B7B"/>
    <w:rPr>
      <w:rFonts w:ascii="Calibri" w:eastAsia="Calibri" w:hAnsi="Calibri" w:cs="Cordia New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3E2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semiHidden/>
    <w:unhideWhenUsed/>
    <w:rsid w:val="0004136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6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iamporn.ty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บทคัดย่อ :        มีความยาวไม่เกิน 30 บรรทัด หรือ 1 หน้ากระดาษ A4  ตัวอักษร TH Niramit AS ขนาด</vt:lpstr>
      <vt:lpstr>บทคัดย่อ :        มีความยาวไม่เกิน 30 บรรทัด หรือ 1 หน้ากระดาษ A4  ตัวอักษร TH Niramit AS ขนาด</vt:lpstr>
    </vt:vector>
  </TitlesOfParts>
  <Company/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บทคัดย่อ :        มีความยาวไม่เกิน 30 บรรทัด หรือ 1 หน้ากระดาษ A4  ตัวอักษร TH Niramit AS ขนาด</dc:title>
  <dc:creator>com</dc:creator>
  <cp:lastModifiedBy>Rutchada</cp:lastModifiedBy>
  <cp:revision>5</cp:revision>
  <cp:lastPrinted>2021-12-07T02:28:00Z</cp:lastPrinted>
  <dcterms:created xsi:type="dcterms:W3CDTF">2022-04-05T04:55:00Z</dcterms:created>
  <dcterms:modified xsi:type="dcterms:W3CDTF">2022-04-05T06:24:00Z</dcterms:modified>
</cp:coreProperties>
</file>